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F156" w14:textId="77777777" w:rsidR="00C73D0C" w:rsidRDefault="00C73D0C">
      <w:pPr>
        <w:rPr>
          <w:rFonts w:ascii="Times New Roman" w:hAnsi="Times New Roman" w:cs="Times New Roman"/>
          <w:sz w:val="26"/>
          <w:szCs w:val="26"/>
        </w:rPr>
      </w:pPr>
    </w:p>
    <w:p w14:paraId="6DFBE116" w14:textId="3E38E4BE" w:rsidR="0079446A" w:rsidRDefault="00CF0B1A" w:rsidP="0079446A">
      <w:pPr>
        <w:pStyle w:val="BodyText"/>
        <w:jc w:val="center"/>
        <w:rPr>
          <w:bCs/>
          <w:sz w:val="28"/>
          <w:szCs w:val="16"/>
        </w:rPr>
      </w:pPr>
      <w:r w:rsidRPr="00CF0B1A">
        <w:rPr>
          <w:bCs/>
          <w:sz w:val="28"/>
          <w:szCs w:val="16"/>
        </w:rPr>
        <w:t xml:space="preserve">Responses to Queries for RFP for “Consultancy Services for </w:t>
      </w:r>
      <w:r w:rsidR="0079446A" w:rsidRPr="00CF0B1A">
        <w:rPr>
          <w:bCs/>
          <w:sz w:val="28"/>
          <w:szCs w:val="16"/>
        </w:rPr>
        <w:t xml:space="preserve">Preparing Simulation Model for Hydraulics of Musi River from Osmansagar Dam Downstream Point to ORR East Near Gowrelli and from Himayatsagar Dam Downstream Point to Confluence Point at Bapughat under Musi Riverfront Development Project </w:t>
      </w:r>
      <w:bookmarkStart w:id="0" w:name="_Hlk160256377"/>
      <w:r w:rsidR="0079446A" w:rsidRPr="00CF0B1A">
        <w:rPr>
          <w:bCs/>
          <w:sz w:val="28"/>
          <w:szCs w:val="16"/>
        </w:rPr>
        <w:t>including Preparation of Detailed Project Report (DPR) for Retaining Wall</w:t>
      </w:r>
      <w:bookmarkEnd w:id="0"/>
      <w:r w:rsidRPr="00CF0B1A">
        <w:rPr>
          <w:bCs/>
          <w:sz w:val="28"/>
          <w:szCs w:val="16"/>
        </w:rPr>
        <w:t>”</w:t>
      </w:r>
    </w:p>
    <w:p w14:paraId="183FAD28" w14:textId="77777777" w:rsidR="004E6B46" w:rsidRDefault="004E6B46" w:rsidP="0079446A">
      <w:pPr>
        <w:pStyle w:val="BodyText"/>
        <w:jc w:val="center"/>
        <w:rPr>
          <w:bCs/>
          <w:sz w:val="28"/>
          <w:szCs w:val="16"/>
        </w:rPr>
      </w:pPr>
    </w:p>
    <w:p w14:paraId="57ED1289" w14:textId="40B0D92B" w:rsidR="004E6B46" w:rsidRPr="004E6B46" w:rsidRDefault="004E6B46" w:rsidP="0079446A">
      <w:pPr>
        <w:pStyle w:val="BodyText"/>
        <w:jc w:val="center"/>
        <w:rPr>
          <w:b/>
          <w:sz w:val="14"/>
          <w:szCs w:val="16"/>
        </w:rPr>
      </w:pPr>
      <w:r w:rsidRPr="004E6B46">
        <w:rPr>
          <w:b/>
          <w:sz w:val="28"/>
          <w:szCs w:val="16"/>
          <w:u w:val="single"/>
        </w:rPr>
        <w:t>To be read together with Addendum/ Corrigendum Issued</w:t>
      </w:r>
    </w:p>
    <w:p w14:paraId="2CCD88FF" w14:textId="77777777" w:rsidR="0079446A" w:rsidRDefault="0079446A">
      <w:pPr>
        <w:rPr>
          <w:rFonts w:ascii="Times New Roman" w:hAnsi="Times New Roman" w:cs="Times New Roman"/>
          <w:sz w:val="26"/>
          <w:szCs w:val="26"/>
        </w:rPr>
      </w:pPr>
    </w:p>
    <w:p w14:paraId="68E7C746" w14:textId="77777777" w:rsidR="0079446A" w:rsidRDefault="0079446A">
      <w:pPr>
        <w:rPr>
          <w:rFonts w:ascii="Times New Roman" w:hAnsi="Times New Roman" w:cs="Times New Roman"/>
          <w:sz w:val="26"/>
          <w:szCs w:val="26"/>
        </w:rPr>
      </w:pPr>
    </w:p>
    <w:tbl>
      <w:tblPr>
        <w:tblStyle w:val="TableGrid"/>
        <w:tblW w:w="14596" w:type="dxa"/>
        <w:tblInd w:w="-289" w:type="dxa"/>
        <w:tblLook w:val="04A0" w:firstRow="1" w:lastRow="0" w:firstColumn="1" w:lastColumn="0" w:noHBand="0" w:noVBand="1"/>
      </w:tblPr>
      <w:tblGrid>
        <w:gridCol w:w="988"/>
        <w:gridCol w:w="1701"/>
        <w:gridCol w:w="6095"/>
        <w:gridCol w:w="5812"/>
      </w:tblGrid>
      <w:tr w:rsidR="0079446A" w:rsidRPr="000126CF" w14:paraId="3B281ED8" w14:textId="77777777" w:rsidTr="006D559F">
        <w:trPr>
          <w:tblHeader/>
        </w:trPr>
        <w:tc>
          <w:tcPr>
            <w:tcW w:w="988" w:type="dxa"/>
            <w:vAlign w:val="center"/>
          </w:tcPr>
          <w:p w14:paraId="1ED4AC63" w14:textId="77777777" w:rsidR="0079446A" w:rsidRPr="00D6551E" w:rsidRDefault="0079446A" w:rsidP="006D559F">
            <w:pPr>
              <w:jc w:val="center"/>
              <w:rPr>
                <w:rFonts w:ascii="Times New Roman" w:hAnsi="Times New Roman" w:cs="Times New Roman"/>
                <w:b/>
                <w:bCs/>
                <w:sz w:val="26"/>
                <w:szCs w:val="26"/>
              </w:rPr>
            </w:pPr>
            <w:r w:rsidRPr="00D6551E">
              <w:rPr>
                <w:rFonts w:ascii="Times New Roman" w:hAnsi="Times New Roman" w:cs="Times New Roman"/>
                <w:b/>
                <w:bCs/>
                <w:sz w:val="26"/>
                <w:szCs w:val="26"/>
              </w:rPr>
              <w:t>Sl. No</w:t>
            </w:r>
          </w:p>
        </w:tc>
        <w:tc>
          <w:tcPr>
            <w:tcW w:w="1701" w:type="dxa"/>
            <w:vAlign w:val="center"/>
          </w:tcPr>
          <w:p w14:paraId="5FE61147" w14:textId="77777777" w:rsidR="0079446A" w:rsidRPr="00D6551E" w:rsidRDefault="0079446A" w:rsidP="006D559F">
            <w:pPr>
              <w:jc w:val="center"/>
              <w:rPr>
                <w:rFonts w:ascii="Times New Roman" w:hAnsi="Times New Roman" w:cs="Times New Roman"/>
                <w:b/>
                <w:bCs/>
                <w:sz w:val="26"/>
                <w:szCs w:val="26"/>
              </w:rPr>
            </w:pPr>
            <w:r w:rsidRPr="00D6551E">
              <w:rPr>
                <w:rFonts w:ascii="Times New Roman" w:hAnsi="Times New Roman" w:cs="Times New Roman"/>
                <w:b/>
                <w:bCs/>
                <w:sz w:val="26"/>
                <w:szCs w:val="26"/>
              </w:rPr>
              <w:t>RFP Clause / Reference</w:t>
            </w:r>
          </w:p>
        </w:tc>
        <w:tc>
          <w:tcPr>
            <w:tcW w:w="6095" w:type="dxa"/>
            <w:vAlign w:val="center"/>
          </w:tcPr>
          <w:p w14:paraId="1831BD4B" w14:textId="77777777" w:rsidR="0079446A" w:rsidRPr="00D6551E" w:rsidRDefault="0079446A" w:rsidP="006D559F">
            <w:pPr>
              <w:jc w:val="center"/>
              <w:rPr>
                <w:rFonts w:ascii="Times New Roman" w:hAnsi="Times New Roman" w:cs="Times New Roman"/>
                <w:b/>
                <w:bCs/>
                <w:sz w:val="26"/>
                <w:szCs w:val="26"/>
              </w:rPr>
            </w:pPr>
            <w:r w:rsidRPr="00D6551E">
              <w:rPr>
                <w:rFonts w:ascii="Times New Roman" w:hAnsi="Times New Roman" w:cs="Times New Roman"/>
                <w:b/>
                <w:bCs/>
                <w:sz w:val="26"/>
                <w:szCs w:val="26"/>
              </w:rPr>
              <w:t>Clarification Sought</w:t>
            </w:r>
          </w:p>
        </w:tc>
        <w:tc>
          <w:tcPr>
            <w:tcW w:w="5812" w:type="dxa"/>
            <w:vAlign w:val="center"/>
          </w:tcPr>
          <w:p w14:paraId="47379A52" w14:textId="77777777" w:rsidR="0079446A" w:rsidRPr="00D6551E" w:rsidRDefault="0079446A" w:rsidP="006D559F">
            <w:pPr>
              <w:jc w:val="center"/>
              <w:rPr>
                <w:rFonts w:ascii="Times New Roman" w:hAnsi="Times New Roman" w:cs="Times New Roman"/>
                <w:b/>
                <w:bCs/>
                <w:sz w:val="26"/>
                <w:szCs w:val="26"/>
              </w:rPr>
            </w:pPr>
            <w:r w:rsidRPr="00D6551E">
              <w:rPr>
                <w:rFonts w:ascii="Times New Roman" w:hAnsi="Times New Roman" w:cs="Times New Roman"/>
                <w:b/>
                <w:bCs/>
                <w:sz w:val="26"/>
                <w:szCs w:val="26"/>
              </w:rPr>
              <w:t>Clarification</w:t>
            </w:r>
          </w:p>
        </w:tc>
      </w:tr>
      <w:tr w:rsidR="0079446A" w:rsidRPr="000126CF" w14:paraId="243945D6" w14:textId="77777777" w:rsidTr="006D559F">
        <w:tc>
          <w:tcPr>
            <w:tcW w:w="14596" w:type="dxa"/>
            <w:gridSpan w:val="4"/>
          </w:tcPr>
          <w:p w14:paraId="0D342342" w14:textId="05D36087" w:rsidR="0079446A" w:rsidRPr="00122262" w:rsidRDefault="0079446A" w:rsidP="006D559F">
            <w:pPr>
              <w:rPr>
                <w:rFonts w:ascii="Times New Roman" w:hAnsi="Times New Roman" w:cs="Times New Roman"/>
                <w:b/>
                <w:bCs/>
                <w:sz w:val="26"/>
                <w:szCs w:val="26"/>
              </w:rPr>
            </w:pPr>
            <w:r w:rsidRPr="00184844">
              <w:rPr>
                <w:rFonts w:ascii="Times New Roman" w:hAnsi="Times New Roman" w:cs="Times New Roman"/>
                <w:b/>
                <w:bCs/>
                <w:color w:val="FF0000"/>
                <w:sz w:val="26"/>
                <w:szCs w:val="26"/>
              </w:rPr>
              <w:t>Firm No. 1</w:t>
            </w:r>
          </w:p>
        </w:tc>
      </w:tr>
      <w:tr w:rsidR="0079446A" w:rsidRPr="000126CF" w14:paraId="52EDA8A5" w14:textId="77777777" w:rsidTr="006D559F">
        <w:trPr>
          <w:trHeight w:val="1195"/>
        </w:trPr>
        <w:tc>
          <w:tcPr>
            <w:tcW w:w="988" w:type="dxa"/>
            <w:vMerge w:val="restart"/>
            <w:vAlign w:val="center"/>
          </w:tcPr>
          <w:p w14:paraId="4438F8AF"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1</w:t>
            </w:r>
          </w:p>
        </w:tc>
        <w:tc>
          <w:tcPr>
            <w:tcW w:w="1701" w:type="dxa"/>
            <w:vAlign w:val="center"/>
          </w:tcPr>
          <w:p w14:paraId="58A93886"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1.a</w:t>
            </w:r>
          </w:p>
          <w:p w14:paraId="6EEA5C8C" w14:textId="77777777" w:rsidR="0079446A" w:rsidRPr="00AF5E4B" w:rsidRDefault="0079446A" w:rsidP="006D559F">
            <w:pPr>
              <w:jc w:val="center"/>
              <w:rPr>
                <w:rFonts w:ascii="Times New Roman" w:hAnsi="Times New Roman" w:cs="Times New Roman"/>
                <w:sz w:val="26"/>
                <w:szCs w:val="26"/>
              </w:rPr>
            </w:pPr>
            <w:r w:rsidRPr="00AF5E4B">
              <w:rPr>
                <w:rFonts w:ascii="Times New Roman" w:hAnsi="Times New Roman" w:cs="Times New Roman"/>
                <w:sz w:val="26"/>
                <w:szCs w:val="26"/>
              </w:rPr>
              <w:t>S.No. 17</w:t>
            </w:r>
          </w:p>
          <w:p w14:paraId="2FED47F8" w14:textId="77777777" w:rsidR="0079446A" w:rsidRPr="00122262" w:rsidRDefault="0079446A" w:rsidP="006D559F">
            <w:pPr>
              <w:jc w:val="center"/>
              <w:rPr>
                <w:rFonts w:ascii="Times New Roman" w:hAnsi="Times New Roman" w:cs="Times New Roman"/>
                <w:sz w:val="26"/>
                <w:szCs w:val="26"/>
              </w:rPr>
            </w:pPr>
            <w:r w:rsidRPr="00AF5E4B">
              <w:rPr>
                <w:rFonts w:ascii="Times New Roman" w:hAnsi="Times New Roman" w:cs="Times New Roman"/>
                <w:sz w:val="26"/>
                <w:szCs w:val="26"/>
              </w:rPr>
              <w:t>Page 15</w:t>
            </w:r>
          </w:p>
        </w:tc>
        <w:tc>
          <w:tcPr>
            <w:tcW w:w="6095" w:type="dxa"/>
            <w:vMerge w:val="restart"/>
          </w:tcPr>
          <w:p w14:paraId="3CEEB828" w14:textId="77777777" w:rsidR="0079446A" w:rsidRPr="000126CF" w:rsidRDefault="0079446A" w:rsidP="006D559F">
            <w:pPr>
              <w:jc w:val="both"/>
              <w:rPr>
                <w:rFonts w:ascii="Times New Roman" w:hAnsi="Times New Roman" w:cs="Times New Roman"/>
                <w:sz w:val="26"/>
                <w:szCs w:val="26"/>
              </w:rPr>
            </w:pPr>
            <w:r w:rsidRPr="00122262">
              <w:rPr>
                <w:rFonts w:ascii="Times New Roman" w:hAnsi="Times New Roman" w:cs="Times New Roman"/>
                <w:sz w:val="26"/>
                <w:szCs w:val="26"/>
              </w:rPr>
              <w:t>Document proof / experience certificate of hydraulic modelling of rivers</w:t>
            </w:r>
            <w:r>
              <w:rPr>
                <w:rFonts w:ascii="Times New Roman" w:hAnsi="Times New Roman" w:cs="Times New Roman"/>
                <w:sz w:val="26"/>
                <w:szCs w:val="26"/>
              </w:rPr>
              <w:t xml:space="preserve"> </w:t>
            </w:r>
            <w:r w:rsidRPr="00122262">
              <w:rPr>
                <w:rFonts w:ascii="Times New Roman" w:hAnsi="Times New Roman" w:cs="Times New Roman"/>
                <w:sz w:val="26"/>
                <w:szCs w:val="26"/>
              </w:rPr>
              <w:t>generally, specifies in</w:t>
            </w:r>
            <w:r>
              <w:rPr>
                <w:rFonts w:ascii="Times New Roman" w:hAnsi="Times New Roman" w:cs="Times New Roman"/>
                <w:sz w:val="26"/>
                <w:szCs w:val="26"/>
              </w:rPr>
              <w:t xml:space="preserve"> </w:t>
            </w:r>
            <w:r w:rsidRPr="00122262">
              <w:rPr>
                <w:rFonts w:ascii="Times New Roman" w:hAnsi="Times New Roman" w:cs="Times New Roman"/>
                <w:sz w:val="26"/>
                <w:szCs w:val="26"/>
              </w:rPr>
              <w:t>terms of maximum flood</w:t>
            </w:r>
            <w:r>
              <w:rPr>
                <w:rFonts w:ascii="Times New Roman" w:hAnsi="Times New Roman" w:cs="Times New Roman"/>
                <w:sz w:val="26"/>
                <w:szCs w:val="26"/>
              </w:rPr>
              <w:t xml:space="preserve"> </w:t>
            </w:r>
            <w:r w:rsidRPr="00122262">
              <w:rPr>
                <w:rFonts w:ascii="Times New Roman" w:hAnsi="Times New Roman" w:cs="Times New Roman"/>
                <w:sz w:val="26"/>
                <w:szCs w:val="26"/>
              </w:rPr>
              <w:t>discharge, not in</w:t>
            </w:r>
            <w:r>
              <w:rPr>
                <w:rFonts w:ascii="Times New Roman" w:hAnsi="Times New Roman" w:cs="Times New Roman"/>
                <w:sz w:val="26"/>
                <w:szCs w:val="26"/>
              </w:rPr>
              <w:t xml:space="preserve"> </w:t>
            </w:r>
            <w:r w:rsidRPr="00122262">
              <w:rPr>
                <w:rFonts w:ascii="Times New Roman" w:hAnsi="Times New Roman" w:cs="Times New Roman"/>
                <w:sz w:val="26"/>
                <w:szCs w:val="26"/>
              </w:rPr>
              <w:t>terms of</w:t>
            </w:r>
            <w:r>
              <w:rPr>
                <w:rFonts w:ascii="Times New Roman" w:hAnsi="Times New Roman" w:cs="Times New Roman"/>
                <w:sz w:val="26"/>
                <w:szCs w:val="26"/>
              </w:rPr>
              <w:t xml:space="preserve"> </w:t>
            </w:r>
            <w:r w:rsidRPr="00122262">
              <w:rPr>
                <w:rFonts w:ascii="Times New Roman" w:hAnsi="Times New Roman" w:cs="Times New Roman"/>
                <w:sz w:val="26"/>
                <w:szCs w:val="26"/>
              </w:rPr>
              <w:t>dense</w:t>
            </w:r>
            <w:r>
              <w:rPr>
                <w:rFonts w:ascii="Times New Roman" w:hAnsi="Times New Roman" w:cs="Times New Roman"/>
                <w:sz w:val="26"/>
                <w:szCs w:val="26"/>
              </w:rPr>
              <w:t xml:space="preserve"> </w:t>
            </w:r>
            <w:r w:rsidRPr="00122262">
              <w:rPr>
                <w:rFonts w:ascii="Times New Roman" w:hAnsi="Times New Roman" w:cs="Times New Roman"/>
                <w:sz w:val="26"/>
                <w:szCs w:val="26"/>
              </w:rPr>
              <w:t>urban areas, width &amp; length of</w:t>
            </w:r>
            <w:r>
              <w:rPr>
                <w:rFonts w:ascii="Times New Roman" w:hAnsi="Times New Roman" w:cs="Times New Roman"/>
                <w:sz w:val="26"/>
                <w:szCs w:val="26"/>
              </w:rPr>
              <w:t xml:space="preserve"> </w:t>
            </w:r>
            <w:r w:rsidRPr="00122262">
              <w:rPr>
                <w:rFonts w:ascii="Times New Roman" w:hAnsi="Times New Roman" w:cs="Times New Roman"/>
                <w:sz w:val="26"/>
                <w:szCs w:val="26"/>
              </w:rPr>
              <w:t>river. We have experience in</w:t>
            </w:r>
            <w:r>
              <w:rPr>
                <w:rFonts w:ascii="Times New Roman" w:hAnsi="Times New Roman" w:cs="Times New Roman"/>
                <w:sz w:val="26"/>
                <w:szCs w:val="26"/>
              </w:rPr>
              <w:t xml:space="preserve"> </w:t>
            </w:r>
            <w:r w:rsidRPr="00122262">
              <w:rPr>
                <w:rFonts w:ascii="Times New Roman" w:hAnsi="Times New Roman" w:cs="Times New Roman"/>
                <w:sz w:val="26"/>
                <w:szCs w:val="26"/>
              </w:rPr>
              <w:t>hydraulic modelling of rivers</w:t>
            </w:r>
            <w:r>
              <w:rPr>
                <w:rFonts w:ascii="Times New Roman" w:hAnsi="Times New Roman" w:cs="Times New Roman"/>
                <w:sz w:val="26"/>
                <w:szCs w:val="26"/>
              </w:rPr>
              <w:t xml:space="preserve"> </w:t>
            </w:r>
            <w:r w:rsidRPr="00122262">
              <w:rPr>
                <w:rFonts w:ascii="Times New Roman" w:hAnsi="Times New Roman" w:cs="Times New Roman"/>
                <w:sz w:val="26"/>
                <w:szCs w:val="26"/>
              </w:rPr>
              <w:t>much bigger than the</w:t>
            </w:r>
            <w:r>
              <w:rPr>
                <w:rFonts w:ascii="Times New Roman" w:hAnsi="Times New Roman" w:cs="Times New Roman"/>
                <w:sz w:val="26"/>
                <w:szCs w:val="26"/>
              </w:rPr>
              <w:t xml:space="preserve"> </w:t>
            </w:r>
            <w:r w:rsidRPr="00122262">
              <w:rPr>
                <w:rFonts w:ascii="Times New Roman" w:hAnsi="Times New Roman" w:cs="Times New Roman"/>
                <w:sz w:val="26"/>
                <w:szCs w:val="26"/>
              </w:rPr>
              <w:t>specifications given.</w:t>
            </w:r>
            <w:r>
              <w:rPr>
                <w:rFonts w:ascii="Times New Roman" w:hAnsi="Times New Roman" w:cs="Times New Roman"/>
                <w:sz w:val="26"/>
                <w:szCs w:val="26"/>
              </w:rPr>
              <w:t xml:space="preserve"> </w:t>
            </w:r>
            <w:r w:rsidRPr="00122262">
              <w:rPr>
                <w:rFonts w:ascii="Times New Roman" w:hAnsi="Times New Roman" w:cs="Times New Roman"/>
                <w:sz w:val="26"/>
                <w:szCs w:val="26"/>
              </w:rPr>
              <w:t>The same will be submitted as project</w:t>
            </w:r>
            <w:r>
              <w:rPr>
                <w:rFonts w:ascii="Times New Roman" w:hAnsi="Times New Roman" w:cs="Times New Roman"/>
                <w:sz w:val="26"/>
                <w:szCs w:val="26"/>
              </w:rPr>
              <w:t xml:space="preserve"> </w:t>
            </w:r>
            <w:r w:rsidRPr="00122262">
              <w:rPr>
                <w:rFonts w:ascii="Times New Roman" w:hAnsi="Times New Roman" w:cs="Times New Roman"/>
                <w:sz w:val="26"/>
                <w:szCs w:val="26"/>
              </w:rPr>
              <w:t>description sheet as proof of this.</w:t>
            </w:r>
            <w:r>
              <w:rPr>
                <w:rFonts w:ascii="Times New Roman" w:hAnsi="Times New Roman" w:cs="Times New Roman"/>
                <w:sz w:val="26"/>
                <w:szCs w:val="26"/>
              </w:rPr>
              <w:t xml:space="preserve"> </w:t>
            </w:r>
            <w:r w:rsidRPr="00122262">
              <w:rPr>
                <w:rFonts w:ascii="Times New Roman" w:hAnsi="Times New Roman" w:cs="Times New Roman"/>
                <w:sz w:val="26"/>
                <w:szCs w:val="26"/>
              </w:rPr>
              <w:t>The details of project submitted</w:t>
            </w:r>
            <w:r>
              <w:rPr>
                <w:rFonts w:ascii="Times New Roman" w:hAnsi="Times New Roman" w:cs="Times New Roman"/>
                <w:sz w:val="26"/>
                <w:szCs w:val="26"/>
              </w:rPr>
              <w:t xml:space="preserve"> </w:t>
            </w:r>
            <w:r w:rsidRPr="00122262">
              <w:rPr>
                <w:rFonts w:ascii="Times New Roman" w:hAnsi="Times New Roman" w:cs="Times New Roman"/>
                <w:sz w:val="26"/>
                <w:szCs w:val="26"/>
              </w:rPr>
              <w:t>can be verified/confirmed from</w:t>
            </w:r>
            <w:r>
              <w:rPr>
                <w:rFonts w:ascii="Times New Roman" w:hAnsi="Times New Roman" w:cs="Times New Roman"/>
                <w:sz w:val="26"/>
                <w:szCs w:val="26"/>
              </w:rPr>
              <w:t xml:space="preserve"> </w:t>
            </w:r>
            <w:r w:rsidRPr="00122262">
              <w:rPr>
                <w:rFonts w:ascii="Times New Roman" w:hAnsi="Times New Roman" w:cs="Times New Roman"/>
                <w:sz w:val="26"/>
                <w:szCs w:val="26"/>
              </w:rPr>
              <w:t>the</w:t>
            </w:r>
            <w:r>
              <w:rPr>
                <w:rFonts w:ascii="Times New Roman" w:hAnsi="Times New Roman" w:cs="Times New Roman"/>
                <w:sz w:val="26"/>
                <w:szCs w:val="26"/>
              </w:rPr>
              <w:t xml:space="preserve"> concerned authorities for genuineness. </w:t>
            </w:r>
          </w:p>
        </w:tc>
        <w:tc>
          <w:tcPr>
            <w:tcW w:w="5812" w:type="dxa"/>
          </w:tcPr>
          <w:p w14:paraId="2D1B9FD0" w14:textId="77777777" w:rsidR="0079446A" w:rsidRPr="0086084C" w:rsidRDefault="0079446A" w:rsidP="006D559F">
            <w:pPr>
              <w:rPr>
                <w:rFonts w:ascii="Times New Roman" w:hAnsi="Times New Roman" w:cs="Times New Roman"/>
                <w:b/>
                <w:bCs/>
                <w:sz w:val="26"/>
                <w:szCs w:val="26"/>
                <w:u w:val="single"/>
              </w:rPr>
            </w:pPr>
            <w:r w:rsidRPr="0086084C">
              <w:rPr>
                <w:rFonts w:ascii="Times New Roman" w:hAnsi="Times New Roman" w:cs="Times New Roman"/>
                <w:b/>
                <w:bCs/>
                <w:sz w:val="26"/>
                <w:szCs w:val="26"/>
                <w:u w:val="single"/>
              </w:rPr>
              <w:t xml:space="preserve">Amended Clause: </w:t>
            </w:r>
          </w:p>
          <w:p w14:paraId="17CEBAC4" w14:textId="77777777" w:rsidR="0079446A" w:rsidRPr="0086084C" w:rsidRDefault="0079446A" w:rsidP="006D559F">
            <w:pPr>
              <w:rPr>
                <w:rFonts w:ascii="Times New Roman" w:hAnsi="Times New Roman" w:cs="Times New Roman"/>
                <w:sz w:val="26"/>
                <w:szCs w:val="26"/>
              </w:rPr>
            </w:pPr>
            <w:r>
              <w:rPr>
                <w:rFonts w:ascii="Times New Roman" w:hAnsi="Times New Roman" w:cs="Times New Roman"/>
                <w:sz w:val="26"/>
                <w:szCs w:val="26"/>
              </w:rPr>
              <w:t>2.18 Para 17.</w:t>
            </w:r>
            <w:r w:rsidRPr="0086084C">
              <w:rPr>
                <w:rFonts w:ascii="Times New Roman" w:hAnsi="Times New Roman" w:cs="Times New Roman"/>
                <w:sz w:val="26"/>
                <w:szCs w:val="26"/>
              </w:rPr>
              <w:t xml:space="preserve">1.a. </w:t>
            </w:r>
            <w:r w:rsidRPr="0086084C">
              <w:rPr>
                <w:rFonts w:ascii="Times New Roman" w:hAnsi="Times New Roman" w:cs="Times New Roman"/>
                <w:b/>
                <w:bCs/>
                <w:sz w:val="26"/>
                <w:szCs w:val="26"/>
              </w:rPr>
              <w:t>Specific experience of the consultants related to the assignment.</w:t>
            </w:r>
          </w:p>
          <w:p w14:paraId="70DFC0A0" w14:textId="77777777" w:rsidR="0079446A" w:rsidRPr="0086084C" w:rsidRDefault="0079446A" w:rsidP="006D559F">
            <w:pPr>
              <w:jc w:val="both"/>
              <w:rPr>
                <w:rFonts w:ascii="Times New Roman" w:hAnsi="Times New Roman" w:cs="Times New Roman"/>
                <w:sz w:val="26"/>
                <w:szCs w:val="26"/>
              </w:rPr>
            </w:pPr>
            <w:r w:rsidRPr="0086084C">
              <w:rPr>
                <w:rFonts w:ascii="Times New Roman" w:hAnsi="Times New Roman" w:cs="Times New Roman"/>
                <w:sz w:val="26"/>
                <w:szCs w:val="26"/>
              </w:rPr>
              <w:t>a. Experience in successful completion of Hydrological Modelling of catchments using Open-Source Software for one (1) Region with a minimum area of at least 355 sq.km (nearly half of the estimated catchment of Musi River in this scope of work) in India and or abroad in the last 15 years supported by documentary proof from the client agency.</w:t>
            </w:r>
          </w:p>
        </w:tc>
      </w:tr>
      <w:tr w:rsidR="0079446A" w:rsidRPr="000126CF" w14:paraId="6648CE0A" w14:textId="77777777" w:rsidTr="006D559F">
        <w:tc>
          <w:tcPr>
            <w:tcW w:w="988" w:type="dxa"/>
            <w:vMerge/>
            <w:vAlign w:val="center"/>
          </w:tcPr>
          <w:p w14:paraId="026B98CA" w14:textId="77777777" w:rsidR="0079446A" w:rsidRPr="000126CF" w:rsidRDefault="0079446A" w:rsidP="006D559F">
            <w:pPr>
              <w:jc w:val="center"/>
              <w:rPr>
                <w:rFonts w:ascii="Times New Roman" w:hAnsi="Times New Roman" w:cs="Times New Roman"/>
                <w:sz w:val="26"/>
                <w:szCs w:val="26"/>
              </w:rPr>
            </w:pPr>
          </w:p>
        </w:tc>
        <w:tc>
          <w:tcPr>
            <w:tcW w:w="1701" w:type="dxa"/>
            <w:vAlign w:val="center"/>
          </w:tcPr>
          <w:p w14:paraId="74D11E80"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1.b</w:t>
            </w:r>
          </w:p>
          <w:p w14:paraId="158BF949" w14:textId="77777777" w:rsidR="0079446A" w:rsidRPr="00AF5E4B" w:rsidRDefault="0079446A" w:rsidP="006D559F">
            <w:pPr>
              <w:jc w:val="center"/>
              <w:rPr>
                <w:rFonts w:ascii="Times New Roman" w:hAnsi="Times New Roman" w:cs="Times New Roman"/>
                <w:sz w:val="26"/>
                <w:szCs w:val="26"/>
              </w:rPr>
            </w:pPr>
            <w:r w:rsidRPr="00AF5E4B">
              <w:rPr>
                <w:rFonts w:ascii="Times New Roman" w:hAnsi="Times New Roman" w:cs="Times New Roman"/>
                <w:sz w:val="26"/>
                <w:szCs w:val="26"/>
              </w:rPr>
              <w:t>S.No. 17</w:t>
            </w:r>
          </w:p>
          <w:p w14:paraId="35E71566" w14:textId="77777777" w:rsidR="0079446A" w:rsidRPr="000126CF" w:rsidRDefault="0079446A" w:rsidP="006D559F">
            <w:pPr>
              <w:jc w:val="center"/>
              <w:rPr>
                <w:rFonts w:ascii="Times New Roman" w:hAnsi="Times New Roman" w:cs="Times New Roman"/>
                <w:sz w:val="26"/>
                <w:szCs w:val="26"/>
              </w:rPr>
            </w:pPr>
            <w:r w:rsidRPr="00AF5E4B">
              <w:rPr>
                <w:rFonts w:ascii="Times New Roman" w:hAnsi="Times New Roman" w:cs="Times New Roman"/>
                <w:sz w:val="26"/>
                <w:szCs w:val="26"/>
              </w:rPr>
              <w:t>Page 16</w:t>
            </w:r>
          </w:p>
        </w:tc>
        <w:tc>
          <w:tcPr>
            <w:tcW w:w="6095" w:type="dxa"/>
            <w:vMerge/>
          </w:tcPr>
          <w:p w14:paraId="7D2CC683" w14:textId="77777777" w:rsidR="0079446A" w:rsidRPr="000126CF" w:rsidRDefault="0079446A" w:rsidP="006D559F">
            <w:pPr>
              <w:rPr>
                <w:rFonts w:ascii="Times New Roman" w:hAnsi="Times New Roman" w:cs="Times New Roman"/>
                <w:sz w:val="26"/>
                <w:szCs w:val="26"/>
              </w:rPr>
            </w:pPr>
          </w:p>
        </w:tc>
        <w:tc>
          <w:tcPr>
            <w:tcW w:w="5812" w:type="dxa"/>
          </w:tcPr>
          <w:p w14:paraId="39C89556" w14:textId="77777777" w:rsidR="0079446A" w:rsidRPr="0086084C" w:rsidRDefault="0079446A" w:rsidP="006D559F">
            <w:pPr>
              <w:rPr>
                <w:rFonts w:ascii="Times New Roman" w:hAnsi="Times New Roman" w:cs="Times New Roman"/>
                <w:b/>
                <w:bCs/>
                <w:sz w:val="26"/>
                <w:szCs w:val="26"/>
                <w:u w:val="single"/>
              </w:rPr>
            </w:pPr>
            <w:r w:rsidRPr="0086084C">
              <w:rPr>
                <w:rFonts w:ascii="Times New Roman" w:hAnsi="Times New Roman" w:cs="Times New Roman"/>
                <w:b/>
                <w:bCs/>
                <w:sz w:val="26"/>
                <w:szCs w:val="26"/>
                <w:u w:val="single"/>
              </w:rPr>
              <w:t xml:space="preserve">Amended Clause: </w:t>
            </w:r>
          </w:p>
          <w:p w14:paraId="5F15E6EC" w14:textId="77777777" w:rsidR="0079446A" w:rsidRPr="0086084C" w:rsidRDefault="0079446A" w:rsidP="006D559F">
            <w:pPr>
              <w:jc w:val="both"/>
              <w:rPr>
                <w:rFonts w:ascii="Times New Roman" w:hAnsi="Times New Roman" w:cs="Times New Roman"/>
                <w:sz w:val="26"/>
                <w:szCs w:val="26"/>
              </w:rPr>
            </w:pPr>
            <w:r>
              <w:rPr>
                <w:rFonts w:ascii="Times New Roman" w:hAnsi="Times New Roman" w:cs="Times New Roman"/>
                <w:sz w:val="26"/>
                <w:szCs w:val="26"/>
              </w:rPr>
              <w:t>2.18 Para 17.</w:t>
            </w:r>
            <w:r w:rsidRPr="0086084C">
              <w:rPr>
                <w:rFonts w:ascii="Times New Roman" w:hAnsi="Times New Roman" w:cs="Times New Roman"/>
                <w:sz w:val="26"/>
                <w:szCs w:val="26"/>
              </w:rPr>
              <w:t xml:space="preserve">1.b. Experience in successful completion of </w:t>
            </w:r>
            <w:r w:rsidRPr="0086084C">
              <w:rPr>
                <w:rFonts w:ascii="Times New Roman" w:hAnsi="Times New Roman" w:cs="Times New Roman"/>
                <w:b/>
                <w:bCs/>
                <w:sz w:val="26"/>
                <w:szCs w:val="26"/>
              </w:rPr>
              <w:t>Hydraulic Modelling of Rivers/ Tributaries/ Streams/Canals with</w:t>
            </w:r>
            <w:r w:rsidRPr="0086084C">
              <w:rPr>
                <w:rFonts w:ascii="Times New Roman" w:hAnsi="Times New Roman" w:cs="Times New Roman"/>
                <w:sz w:val="26"/>
                <w:szCs w:val="26"/>
              </w:rPr>
              <w:t xml:space="preserve"> a max. flood discharge (MFD) of min. 1.50 Lakh Cusecs using Open-Source Software, in India and or abroad in the last 15 years </w:t>
            </w:r>
            <w:r w:rsidRPr="0086084C">
              <w:rPr>
                <w:rFonts w:ascii="Times New Roman" w:hAnsi="Times New Roman" w:cs="Times New Roman"/>
                <w:sz w:val="26"/>
                <w:szCs w:val="26"/>
              </w:rPr>
              <w:lastRenderedPageBreak/>
              <w:t>supported by documentary proof from the client agency.</w:t>
            </w:r>
          </w:p>
        </w:tc>
      </w:tr>
      <w:tr w:rsidR="0079446A" w:rsidRPr="000126CF" w14:paraId="669F7D07" w14:textId="77777777" w:rsidTr="006D559F">
        <w:tc>
          <w:tcPr>
            <w:tcW w:w="988" w:type="dxa"/>
            <w:vAlign w:val="center"/>
          </w:tcPr>
          <w:p w14:paraId="12153B77"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1701" w:type="dxa"/>
            <w:vAlign w:val="center"/>
          </w:tcPr>
          <w:p w14:paraId="5396F1F0"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1.c</w:t>
            </w:r>
          </w:p>
          <w:p w14:paraId="60CC5662" w14:textId="77777777" w:rsidR="0079446A" w:rsidRPr="001A589E" w:rsidRDefault="0079446A" w:rsidP="006D559F">
            <w:pPr>
              <w:jc w:val="center"/>
              <w:rPr>
                <w:rFonts w:ascii="Times New Roman" w:hAnsi="Times New Roman" w:cs="Times New Roman"/>
                <w:sz w:val="26"/>
                <w:szCs w:val="26"/>
              </w:rPr>
            </w:pPr>
            <w:r w:rsidRPr="001A589E">
              <w:rPr>
                <w:rFonts w:ascii="Times New Roman" w:hAnsi="Times New Roman" w:cs="Times New Roman"/>
                <w:sz w:val="26"/>
                <w:szCs w:val="26"/>
              </w:rPr>
              <w:t>S.No. 17</w:t>
            </w:r>
          </w:p>
          <w:p w14:paraId="1A1AD169" w14:textId="77777777" w:rsidR="0079446A" w:rsidRPr="000126CF" w:rsidRDefault="0079446A" w:rsidP="006D559F">
            <w:pPr>
              <w:jc w:val="center"/>
              <w:rPr>
                <w:rFonts w:ascii="Times New Roman" w:hAnsi="Times New Roman" w:cs="Times New Roman"/>
                <w:sz w:val="26"/>
                <w:szCs w:val="26"/>
              </w:rPr>
            </w:pPr>
            <w:r w:rsidRPr="001A589E">
              <w:rPr>
                <w:rFonts w:ascii="Times New Roman" w:hAnsi="Times New Roman" w:cs="Times New Roman"/>
                <w:sz w:val="26"/>
                <w:szCs w:val="26"/>
              </w:rPr>
              <w:t>Page 16</w:t>
            </w:r>
          </w:p>
        </w:tc>
        <w:tc>
          <w:tcPr>
            <w:tcW w:w="6095" w:type="dxa"/>
          </w:tcPr>
          <w:p w14:paraId="11E05A87" w14:textId="77777777" w:rsidR="0079446A" w:rsidRPr="000126CF" w:rsidRDefault="0079446A" w:rsidP="006D559F">
            <w:pPr>
              <w:jc w:val="both"/>
              <w:rPr>
                <w:rFonts w:ascii="Times New Roman" w:hAnsi="Times New Roman" w:cs="Times New Roman"/>
                <w:sz w:val="26"/>
                <w:szCs w:val="26"/>
              </w:rPr>
            </w:pPr>
            <w:r w:rsidRPr="00122262">
              <w:rPr>
                <w:rFonts w:ascii="Times New Roman" w:hAnsi="Times New Roman" w:cs="Times New Roman"/>
                <w:sz w:val="26"/>
                <w:szCs w:val="26"/>
              </w:rPr>
              <w:t>Retaining Walls is one of the small</w:t>
            </w:r>
            <w:r>
              <w:rPr>
                <w:rFonts w:ascii="Times New Roman" w:hAnsi="Times New Roman" w:cs="Times New Roman"/>
                <w:sz w:val="26"/>
                <w:szCs w:val="26"/>
              </w:rPr>
              <w:t xml:space="preserve"> </w:t>
            </w:r>
            <w:proofErr w:type="gramStart"/>
            <w:r w:rsidRPr="00122262">
              <w:rPr>
                <w:rFonts w:ascii="Times New Roman" w:hAnsi="Times New Roman" w:cs="Times New Roman"/>
                <w:sz w:val="26"/>
                <w:szCs w:val="26"/>
              </w:rPr>
              <w:t>component</w:t>
            </w:r>
            <w:proofErr w:type="gramEnd"/>
            <w:r w:rsidRPr="00122262">
              <w:rPr>
                <w:rFonts w:ascii="Times New Roman" w:hAnsi="Times New Roman" w:cs="Times New Roman"/>
                <w:sz w:val="26"/>
                <w:szCs w:val="26"/>
              </w:rPr>
              <w:t xml:space="preserve"> under projects like Dam/</w:t>
            </w:r>
            <w:r>
              <w:rPr>
                <w:rFonts w:ascii="Times New Roman" w:hAnsi="Times New Roman" w:cs="Times New Roman"/>
                <w:sz w:val="26"/>
                <w:szCs w:val="26"/>
              </w:rPr>
              <w:t xml:space="preserve"> </w:t>
            </w:r>
            <w:r w:rsidRPr="00122262">
              <w:rPr>
                <w:rFonts w:ascii="Times New Roman" w:hAnsi="Times New Roman" w:cs="Times New Roman"/>
                <w:sz w:val="26"/>
                <w:szCs w:val="26"/>
              </w:rPr>
              <w:t>Barrage which is normally not mentioned</w:t>
            </w:r>
            <w:r>
              <w:rPr>
                <w:rFonts w:ascii="Times New Roman" w:hAnsi="Times New Roman" w:cs="Times New Roman"/>
                <w:sz w:val="26"/>
                <w:szCs w:val="26"/>
              </w:rPr>
              <w:t xml:space="preserve"> </w:t>
            </w:r>
            <w:r w:rsidRPr="00122262">
              <w:rPr>
                <w:rFonts w:ascii="Times New Roman" w:hAnsi="Times New Roman" w:cs="Times New Roman"/>
                <w:sz w:val="26"/>
                <w:szCs w:val="26"/>
              </w:rPr>
              <w:t>in experience certificates of</w:t>
            </w:r>
            <w:r>
              <w:rPr>
                <w:rFonts w:ascii="Times New Roman" w:hAnsi="Times New Roman" w:cs="Times New Roman"/>
                <w:sz w:val="26"/>
                <w:szCs w:val="26"/>
              </w:rPr>
              <w:t xml:space="preserve"> </w:t>
            </w:r>
            <w:r w:rsidRPr="00122262">
              <w:rPr>
                <w:rFonts w:ascii="Times New Roman" w:hAnsi="Times New Roman" w:cs="Times New Roman"/>
                <w:sz w:val="26"/>
                <w:szCs w:val="26"/>
              </w:rPr>
              <w:t>Dam/Barrage projects. Request you to please consider</w:t>
            </w:r>
            <w:r>
              <w:rPr>
                <w:rFonts w:ascii="Times New Roman" w:hAnsi="Times New Roman" w:cs="Times New Roman"/>
                <w:sz w:val="26"/>
                <w:szCs w:val="26"/>
              </w:rPr>
              <w:t xml:space="preserve"> </w:t>
            </w:r>
            <w:r w:rsidRPr="00122262">
              <w:rPr>
                <w:rFonts w:ascii="Times New Roman" w:hAnsi="Times New Roman" w:cs="Times New Roman"/>
                <w:sz w:val="26"/>
                <w:szCs w:val="26"/>
              </w:rPr>
              <w:t>these</w:t>
            </w:r>
            <w:r>
              <w:rPr>
                <w:rFonts w:ascii="Times New Roman" w:hAnsi="Times New Roman" w:cs="Times New Roman"/>
                <w:sz w:val="26"/>
                <w:szCs w:val="26"/>
              </w:rPr>
              <w:t xml:space="preserve"> </w:t>
            </w:r>
            <w:r w:rsidRPr="00122262">
              <w:rPr>
                <w:rFonts w:ascii="Times New Roman" w:hAnsi="Times New Roman" w:cs="Times New Roman"/>
                <w:sz w:val="26"/>
                <w:szCs w:val="26"/>
              </w:rPr>
              <w:t>projects also.</w:t>
            </w:r>
          </w:p>
        </w:tc>
        <w:tc>
          <w:tcPr>
            <w:tcW w:w="5812" w:type="dxa"/>
          </w:tcPr>
          <w:p w14:paraId="66FD950D" w14:textId="77777777" w:rsidR="0079446A" w:rsidRPr="0086084C" w:rsidRDefault="0079446A" w:rsidP="006D559F">
            <w:pPr>
              <w:rPr>
                <w:rFonts w:ascii="Times New Roman" w:hAnsi="Times New Roman" w:cs="Times New Roman"/>
                <w:b/>
                <w:bCs/>
                <w:sz w:val="26"/>
                <w:szCs w:val="26"/>
                <w:u w:val="single"/>
              </w:rPr>
            </w:pPr>
            <w:r w:rsidRPr="0086084C">
              <w:rPr>
                <w:rFonts w:ascii="Times New Roman" w:hAnsi="Times New Roman" w:cs="Times New Roman"/>
                <w:b/>
                <w:bCs/>
                <w:sz w:val="26"/>
                <w:szCs w:val="26"/>
                <w:u w:val="single"/>
              </w:rPr>
              <w:t xml:space="preserve">Amended Clause: </w:t>
            </w:r>
          </w:p>
          <w:p w14:paraId="294C13C7" w14:textId="77777777" w:rsidR="0079446A" w:rsidRPr="0086084C" w:rsidRDefault="0079446A" w:rsidP="006D559F">
            <w:pPr>
              <w:jc w:val="both"/>
              <w:rPr>
                <w:rFonts w:ascii="Times New Roman" w:hAnsi="Times New Roman" w:cs="Times New Roman"/>
                <w:sz w:val="26"/>
                <w:szCs w:val="26"/>
              </w:rPr>
            </w:pPr>
            <w:r>
              <w:rPr>
                <w:rFonts w:ascii="Times New Roman" w:hAnsi="Times New Roman" w:cs="Times New Roman"/>
                <w:sz w:val="26"/>
                <w:szCs w:val="26"/>
              </w:rPr>
              <w:t>2.18 Para 17.</w:t>
            </w:r>
            <w:r w:rsidRPr="0086084C">
              <w:rPr>
                <w:rFonts w:ascii="Times New Roman" w:hAnsi="Times New Roman" w:cs="Times New Roman"/>
                <w:sz w:val="26"/>
                <w:szCs w:val="26"/>
              </w:rPr>
              <w:t>1.c</w:t>
            </w:r>
            <w:r>
              <w:rPr>
                <w:rFonts w:ascii="Times New Roman" w:hAnsi="Times New Roman" w:cs="Times New Roman"/>
                <w:sz w:val="26"/>
                <w:szCs w:val="26"/>
              </w:rPr>
              <w:t>.</w:t>
            </w:r>
            <w:r w:rsidRPr="0086084C">
              <w:rPr>
                <w:rFonts w:ascii="Times New Roman" w:hAnsi="Times New Roman" w:cs="Times New Roman"/>
                <w:sz w:val="26"/>
                <w:szCs w:val="26"/>
              </w:rPr>
              <w:t xml:space="preserve"> Experience in successfully completed at least (1) assignment for </w:t>
            </w:r>
            <w:r w:rsidRPr="0086084C">
              <w:rPr>
                <w:rFonts w:ascii="Times New Roman" w:hAnsi="Times New Roman" w:cs="Times New Roman"/>
                <w:b/>
                <w:bCs/>
                <w:sz w:val="26"/>
                <w:szCs w:val="26"/>
              </w:rPr>
              <w:t>Preparation of DPRs for construction of Retaining Walls for Rivers/Tributaries, Streams, Canals independently or as a component of any other project like barrage, etc. in the last 15 years</w:t>
            </w:r>
            <w:r w:rsidRPr="0086084C">
              <w:rPr>
                <w:rFonts w:ascii="Times New Roman" w:hAnsi="Times New Roman" w:cs="Times New Roman"/>
                <w:sz w:val="26"/>
                <w:szCs w:val="26"/>
              </w:rPr>
              <w:t>.</w:t>
            </w:r>
          </w:p>
        </w:tc>
      </w:tr>
      <w:tr w:rsidR="0079446A" w:rsidRPr="000126CF" w14:paraId="4E502E72" w14:textId="77777777" w:rsidTr="006D559F">
        <w:tc>
          <w:tcPr>
            <w:tcW w:w="988" w:type="dxa"/>
            <w:vAlign w:val="center"/>
          </w:tcPr>
          <w:p w14:paraId="0F8C572E"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3</w:t>
            </w:r>
          </w:p>
        </w:tc>
        <w:tc>
          <w:tcPr>
            <w:tcW w:w="1701" w:type="dxa"/>
            <w:vAlign w:val="center"/>
          </w:tcPr>
          <w:p w14:paraId="15F926D4" w14:textId="77777777" w:rsidR="0079446A" w:rsidRPr="001A589E" w:rsidRDefault="0079446A" w:rsidP="006D559F">
            <w:pPr>
              <w:jc w:val="center"/>
              <w:rPr>
                <w:rFonts w:ascii="Times New Roman" w:hAnsi="Times New Roman" w:cs="Times New Roman"/>
                <w:sz w:val="26"/>
                <w:szCs w:val="26"/>
              </w:rPr>
            </w:pPr>
            <w:r>
              <w:rPr>
                <w:rFonts w:ascii="Times New Roman" w:hAnsi="Times New Roman" w:cs="Times New Roman"/>
                <w:sz w:val="26"/>
                <w:szCs w:val="26"/>
              </w:rPr>
              <w:t xml:space="preserve">1.a, 1.b, 1.c </w:t>
            </w:r>
            <w:r w:rsidRPr="001A589E">
              <w:rPr>
                <w:rFonts w:ascii="Times New Roman" w:hAnsi="Times New Roman" w:cs="Times New Roman"/>
                <w:sz w:val="26"/>
                <w:szCs w:val="26"/>
              </w:rPr>
              <w:t>S.No. 17</w:t>
            </w:r>
          </w:p>
          <w:p w14:paraId="12533F74" w14:textId="77777777" w:rsidR="0079446A" w:rsidRPr="000126CF" w:rsidRDefault="0079446A" w:rsidP="006D559F">
            <w:pPr>
              <w:jc w:val="center"/>
              <w:rPr>
                <w:rFonts w:ascii="Times New Roman" w:hAnsi="Times New Roman" w:cs="Times New Roman"/>
                <w:sz w:val="26"/>
                <w:szCs w:val="26"/>
              </w:rPr>
            </w:pPr>
            <w:r w:rsidRPr="001A589E">
              <w:rPr>
                <w:rFonts w:ascii="Times New Roman" w:hAnsi="Times New Roman" w:cs="Times New Roman"/>
                <w:sz w:val="26"/>
                <w:szCs w:val="26"/>
              </w:rPr>
              <w:t>Page 15</w:t>
            </w:r>
            <w:r>
              <w:rPr>
                <w:rFonts w:ascii="Times New Roman" w:hAnsi="Times New Roman" w:cs="Times New Roman"/>
                <w:sz w:val="26"/>
                <w:szCs w:val="26"/>
              </w:rPr>
              <w:t>, 16</w:t>
            </w:r>
          </w:p>
        </w:tc>
        <w:tc>
          <w:tcPr>
            <w:tcW w:w="6095" w:type="dxa"/>
          </w:tcPr>
          <w:p w14:paraId="1EB5ED9B" w14:textId="77777777" w:rsidR="0079446A" w:rsidRPr="000126CF" w:rsidRDefault="0079446A" w:rsidP="006D559F">
            <w:pPr>
              <w:jc w:val="both"/>
              <w:rPr>
                <w:rFonts w:ascii="Times New Roman" w:hAnsi="Times New Roman" w:cs="Times New Roman"/>
                <w:sz w:val="26"/>
                <w:szCs w:val="26"/>
              </w:rPr>
            </w:pPr>
            <w:r w:rsidRPr="001A589E">
              <w:rPr>
                <w:rFonts w:ascii="Times New Roman" w:hAnsi="Times New Roman" w:cs="Times New Roman"/>
                <w:sz w:val="26"/>
                <w:szCs w:val="26"/>
              </w:rPr>
              <w:t>In view of COVID19 pandemic, not many similar projects</w:t>
            </w:r>
            <w:r>
              <w:rPr>
                <w:rFonts w:ascii="Times New Roman" w:hAnsi="Times New Roman" w:cs="Times New Roman"/>
                <w:sz w:val="26"/>
                <w:szCs w:val="26"/>
              </w:rPr>
              <w:t xml:space="preserve"> </w:t>
            </w:r>
            <w:r w:rsidRPr="001A589E">
              <w:rPr>
                <w:rFonts w:ascii="Times New Roman" w:hAnsi="Times New Roman" w:cs="Times New Roman"/>
                <w:sz w:val="26"/>
                <w:szCs w:val="26"/>
              </w:rPr>
              <w:t>have come</w:t>
            </w:r>
            <w:r>
              <w:rPr>
                <w:rFonts w:ascii="Times New Roman" w:hAnsi="Times New Roman" w:cs="Times New Roman"/>
                <w:sz w:val="26"/>
                <w:szCs w:val="26"/>
              </w:rPr>
              <w:t xml:space="preserve"> </w:t>
            </w:r>
            <w:r w:rsidRPr="001A589E">
              <w:rPr>
                <w:rFonts w:ascii="Times New Roman" w:hAnsi="Times New Roman" w:cs="Times New Roman"/>
                <w:sz w:val="26"/>
                <w:szCs w:val="26"/>
              </w:rPr>
              <w:t>invited in last four years. Hence, please consider specific experience in</w:t>
            </w:r>
            <w:r>
              <w:rPr>
                <w:rFonts w:ascii="Times New Roman" w:hAnsi="Times New Roman" w:cs="Times New Roman"/>
                <w:sz w:val="26"/>
                <w:szCs w:val="26"/>
              </w:rPr>
              <w:t xml:space="preserve"> </w:t>
            </w:r>
            <w:r w:rsidRPr="001A589E">
              <w:rPr>
                <w:rFonts w:ascii="Times New Roman" w:hAnsi="Times New Roman" w:cs="Times New Roman"/>
                <w:sz w:val="26"/>
                <w:szCs w:val="26"/>
              </w:rPr>
              <w:t>the last 15 years instead of 10 years. It will allow more bidders to</w:t>
            </w:r>
            <w:r>
              <w:rPr>
                <w:rFonts w:ascii="Times New Roman" w:hAnsi="Times New Roman" w:cs="Times New Roman"/>
                <w:sz w:val="26"/>
                <w:szCs w:val="26"/>
              </w:rPr>
              <w:t xml:space="preserve"> </w:t>
            </w:r>
            <w:r w:rsidRPr="001A589E">
              <w:rPr>
                <w:rFonts w:ascii="Times New Roman" w:hAnsi="Times New Roman" w:cs="Times New Roman"/>
                <w:sz w:val="26"/>
                <w:szCs w:val="26"/>
              </w:rPr>
              <w:t>participate: Please consider.</w:t>
            </w:r>
          </w:p>
        </w:tc>
        <w:tc>
          <w:tcPr>
            <w:tcW w:w="5812" w:type="dxa"/>
          </w:tcPr>
          <w:p w14:paraId="44690A15" w14:textId="77777777" w:rsidR="0079446A" w:rsidRPr="0086084C" w:rsidRDefault="0079446A" w:rsidP="006D559F">
            <w:pPr>
              <w:rPr>
                <w:rFonts w:ascii="Times New Roman" w:hAnsi="Times New Roman" w:cs="Times New Roman"/>
                <w:b/>
                <w:bCs/>
                <w:sz w:val="26"/>
                <w:szCs w:val="26"/>
                <w:u w:val="single"/>
              </w:rPr>
            </w:pPr>
            <w:r w:rsidRPr="0086084C">
              <w:rPr>
                <w:rFonts w:ascii="Times New Roman" w:hAnsi="Times New Roman" w:cs="Times New Roman"/>
                <w:b/>
                <w:bCs/>
                <w:sz w:val="26"/>
                <w:szCs w:val="26"/>
                <w:u w:val="single"/>
              </w:rPr>
              <w:t>Agreed.</w:t>
            </w:r>
          </w:p>
          <w:p w14:paraId="0CB49901" w14:textId="77777777" w:rsidR="0079446A" w:rsidRPr="0086084C" w:rsidRDefault="0079446A" w:rsidP="006D559F">
            <w:pPr>
              <w:rPr>
                <w:rFonts w:ascii="Times New Roman" w:hAnsi="Times New Roman" w:cs="Times New Roman"/>
                <w:sz w:val="26"/>
                <w:szCs w:val="26"/>
              </w:rPr>
            </w:pPr>
          </w:p>
          <w:p w14:paraId="075E78E2" w14:textId="77777777" w:rsidR="0079446A" w:rsidRPr="0086084C" w:rsidRDefault="0079446A" w:rsidP="006D559F">
            <w:pPr>
              <w:rPr>
                <w:rFonts w:ascii="Times New Roman" w:hAnsi="Times New Roman" w:cs="Times New Roman"/>
                <w:sz w:val="26"/>
                <w:szCs w:val="26"/>
              </w:rPr>
            </w:pPr>
            <w:r w:rsidRPr="0086084C">
              <w:rPr>
                <w:rFonts w:ascii="Times New Roman" w:hAnsi="Times New Roman" w:cs="Times New Roman"/>
                <w:sz w:val="26"/>
                <w:szCs w:val="26"/>
              </w:rPr>
              <w:t xml:space="preserve">Requisite modifications to relevant clauses have been made in </w:t>
            </w:r>
            <w:proofErr w:type="spellStart"/>
            <w:r w:rsidRPr="0086084C">
              <w:rPr>
                <w:rFonts w:ascii="Times New Roman" w:hAnsi="Times New Roman" w:cs="Times New Roman"/>
                <w:sz w:val="26"/>
                <w:szCs w:val="26"/>
              </w:rPr>
              <w:t>SI.No</w:t>
            </w:r>
            <w:proofErr w:type="spellEnd"/>
            <w:r w:rsidRPr="0086084C">
              <w:rPr>
                <w:rFonts w:ascii="Times New Roman" w:hAnsi="Times New Roman" w:cs="Times New Roman"/>
                <w:sz w:val="26"/>
                <w:szCs w:val="26"/>
              </w:rPr>
              <w:t>. 1 &amp; 2 of this table.</w:t>
            </w:r>
          </w:p>
        </w:tc>
      </w:tr>
      <w:tr w:rsidR="0079446A" w:rsidRPr="000126CF" w14:paraId="49AD300F" w14:textId="77777777" w:rsidTr="006D559F">
        <w:tc>
          <w:tcPr>
            <w:tcW w:w="988" w:type="dxa"/>
            <w:vAlign w:val="center"/>
          </w:tcPr>
          <w:p w14:paraId="7512BC07"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4</w:t>
            </w:r>
          </w:p>
        </w:tc>
        <w:tc>
          <w:tcPr>
            <w:tcW w:w="1701" w:type="dxa"/>
            <w:vAlign w:val="center"/>
          </w:tcPr>
          <w:p w14:paraId="6AC458F8"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w:t>
            </w:r>
          </w:p>
          <w:p w14:paraId="099608D3"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33</w:t>
            </w:r>
          </w:p>
        </w:tc>
        <w:tc>
          <w:tcPr>
            <w:tcW w:w="6095" w:type="dxa"/>
          </w:tcPr>
          <w:p w14:paraId="5BDD3B53" w14:textId="77777777" w:rsidR="0079446A" w:rsidRPr="000126CF" w:rsidRDefault="0079446A" w:rsidP="006D559F">
            <w:pPr>
              <w:tabs>
                <w:tab w:val="left" w:pos="2207"/>
              </w:tabs>
              <w:jc w:val="both"/>
              <w:rPr>
                <w:rFonts w:ascii="Times New Roman" w:hAnsi="Times New Roman" w:cs="Times New Roman"/>
                <w:sz w:val="26"/>
                <w:szCs w:val="26"/>
              </w:rPr>
            </w:pPr>
            <w:r w:rsidRPr="001A589E">
              <w:rPr>
                <w:rFonts w:ascii="Times New Roman" w:hAnsi="Times New Roman" w:cs="Times New Roman"/>
                <w:sz w:val="26"/>
                <w:szCs w:val="26"/>
              </w:rPr>
              <w:t>Please confirm whether rainfall data is provided by MRDCL or need to</w:t>
            </w:r>
            <w:r>
              <w:rPr>
                <w:rFonts w:ascii="Times New Roman" w:hAnsi="Times New Roman" w:cs="Times New Roman"/>
                <w:sz w:val="26"/>
                <w:szCs w:val="26"/>
              </w:rPr>
              <w:t xml:space="preserve"> </w:t>
            </w:r>
            <w:r w:rsidRPr="001A589E">
              <w:rPr>
                <w:rFonts w:ascii="Times New Roman" w:hAnsi="Times New Roman" w:cs="Times New Roman"/>
                <w:sz w:val="26"/>
                <w:szCs w:val="26"/>
              </w:rPr>
              <w:t>be purchased by consultant.</w:t>
            </w:r>
          </w:p>
        </w:tc>
        <w:tc>
          <w:tcPr>
            <w:tcW w:w="5812" w:type="dxa"/>
          </w:tcPr>
          <w:p w14:paraId="5139D397" w14:textId="77777777" w:rsidR="0079446A" w:rsidRPr="008B5535" w:rsidRDefault="0079446A" w:rsidP="006D559F">
            <w:pPr>
              <w:jc w:val="both"/>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Clarification:</w:t>
            </w:r>
          </w:p>
          <w:p w14:paraId="32772C09"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Para 19 of Data Sheet provided in section 2.18 lists the data provided by the client.</w:t>
            </w:r>
          </w:p>
          <w:p w14:paraId="20E1297E" w14:textId="77777777" w:rsidR="0079446A" w:rsidRDefault="0079446A" w:rsidP="006D559F">
            <w:pPr>
              <w:rPr>
                <w:rFonts w:ascii="Times New Roman" w:hAnsi="Times New Roman" w:cs="Times New Roman"/>
                <w:sz w:val="26"/>
                <w:szCs w:val="26"/>
              </w:rPr>
            </w:pPr>
          </w:p>
          <w:p w14:paraId="7901808A" w14:textId="77777777" w:rsidR="0079446A" w:rsidRPr="008B5535" w:rsidRDefault="0079446A" w:rsidP="006D559F">
            <w:pPr>
              <w:rPr>
                <w:rFonts w:ascii="Times New Roman" w:hAnsi="Times New Roman" w:cs="Times New Roman"/>
                <w:b/>
                <w:bCs/>
                <w:sz w:val="26"/>
                <w:szCs w:val="26"/>
              </w:rPr>
            </w:pPr>
            <w:r w:rsidRPr="008B5535">
              <w:rPr>
                <w:rFonts w:ascii="Times New Roman" w:hAnsi="Times New Roman" w:cs="Times New Roman"/>
                <w:b/>
                <w:bCs/>
                <w:sz w:val="26"/>
                <w:szCs w:val="26"/>
              </w:rPr>
              <w:t>Rainfall data is required to be purchased/ procured by the Consultant.</w:t>
            </w:r>
          </w:p>
        </w:tc>
      </w:tr>
      <w:tr w:rsidR="0079446A" w:rsidRPr="000126CF" w14:paraId="2F6B77B5" w14:textId="77777777" w:rsidTr="006D559F">
        <w:tc>
          <w:tcPr>
            <w:tcW w:w="988" w:type="dxa"/>
            <w:vAlign w:val="center"/>
          </w:tcPr>
          <w:p w14:paraId="14198818"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5</w:t>
            </w:r>
          </w:p>
        </w:tc>
        <w:tc>
          <w:tcPr>
            <w:tcW w:w="1701" w:type="dxa"/>
            <w:vAlign w:val="center"/>
          </w:tcPr>
          <w:p w14:paraId="3286AFA0"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w:t>
            </w:r>
          </w:p>
          <w:p w14:paraId="740C5BB9"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33</w:t>
            </w:r>
          </w:p>
        </w:tc>
        <w:tc>
          <w:tcPr>
            <w:tcW w:w="6095" w:type="dxa"/>
          </w:tcPr>
          <w:p w14:paraId="1927B6CE" w14:textId="77777777" w:rsidR="0079446A" w:rsidRPr="000126CF" w:rsidRDefault="0079446A" w:rsidP="006D559F">
            <w:pPr>
              <w:tabs>
                <w:tab w:val="left" w:pos="1721"/>
              </w:tabs>
              <w:jc w:val="both"/>
              <w:rPr>
                <w:rFonts w:ascii="Times New Roman" w:hAnsi="Times New Roman" w:cs="Times New Roman"/>
                <w:sz w:val="26"/>
                <w:szCs w:val="26"/>
              </w:rPr>
            </w:pPr>
            <w:r w:rsidRPr="001A589E">
              <w:rPr>
                <w:rFonts w:ascii="Times New Roman" w:hAnsi="Times New Roman" w:cs="Times New Roman"/>
                <w:sz w:val="26"/>
                <w:szCs w:val="26"/>
              </w:rPr>
              <w:t>We understand that the maximum out flow from the Osmansagar &amp;</w:t>
            </w:r>
            <w:r>
              <w:rPr>
                <w:rFonts w:ascii="Times New Roman" w:hAnsi="Times New Roman" w:cs="Times New Roman"/>
                <w:sz w:val="26"/>
                <w:szCs w:val="26"/>
              </w:rPr>
              <w:t xml:space="preserve"> </w:t>
            </w:r>
            <w:r w:rsidRPr="001A589E">
              <w:rPr>
                <w:rFonts w:ascii="Times New Roman" w:hAnsi="Times New Roman" w:cs="Times New Roman"/>
                <w:sz w:val="26"/>
                <w:szCs w:val="26"/>
              </w:rPr>
              <w:t>Himayatsagar reservoirs out flows (furnishing by client) shall be</w:t>
            </w:r>
            <w:r>
              <w:rPr>
                <w:rFonts w:ascii="Times New Roman" w:hAnsi="Times New Roman" w:cs="Times New Roman"/>
                <w:sz w:val="26"/>
                <w:szCs w:val="26"/>
              </w:rPr>
              <w:t xml:space="preserve"> </w:t>
            </w:r>
            <w:r w:rsidRPr="001A589E">
              <w:rPr>
                <w:rFonts w:ascii="Times New Roman" w:hAnsi="Times New Roman" w:cs="Times New Roman"/>
                <w:sz w:val="26"/>
                <w:szCs w:val="26"/>
              </w:rPr>
              <w:t xml:space="preserve">considered for hydraulic </w:t>
            </w:r>
            <w:proofErr w:type="spellStart"/>
            <w:r w:rsidRPr="001A589E">
              <w:rPr>
                <w:rFonts w:ascii="Times New Roman" w:hAnsi="Times New Roman" w:cs="Times New Roman"/>
                <w:sz w:val="26"/>
                <w:szCs w:val="26"/>
              </w:rPr>
              <w:t>modeling</w:t>
            </w:r>
            <w:proofErr w:type="spellEnd"/>
            <w:r w:rsidRPr="001A589E">
              <w:rPr>
                <w:rFonts w:ascii="Times New Roman" w:hAnsi="Times New Roman" w:cs="Times New Roman"/>
                <w:sz w:val="26"/>
                <w:szCs w:val="26"/>
              </w:rPr>
              <w:t>. There is no need of hydrological</w:t>
            </w:r>
            <w:r>
              <w:rPr>
                <w:rFonts w:ascii="Times New Roman" w:hAnsi="Times New Roman" w:cs="Times New Roman"/>
                <w:sz w:val="26"/>
                <w:szCs w:val="26"/>
              </w:rPr>
              <w:t xml:space="preserve"> </w:t>
            </w:r>
            <w:r w:rsidRPr="001A589E">
              <w:rPr>
                <w:rFonts w:ascii="Times New Roman" w:hAnsi="Times New Roman" w:cs="Times New Roman"/>
                <w:sz w:val="26"/>
                <w:szCs w:val="26"/>
              </w:rPr>
              <w:t>studies/assessment of maximum flood from the catchments upstream of</w:t>
            </w:r>
            <w:r>
              <w:rPr>
                <w:rFonts w:ascii="Times New Roman" w:hAnsi="Times New Roman" w:cs="Times New Roman"/>
                <w:sz w:val="26"/>
                <w:szCs w:val="26"/>
              </w:rPr>
              <w:t xml:space="preserve"> </w:t>
            </w:r>
            <w:r w:rsidRPr="001A589E">
              <w:rPr>
                <w:rFonts w:ascii="Times New Roman" w:hAnsi="Times New Roman" w:cs="Times New Roman"/>
                <w:sz w:val="26"/>
                <w:szCs w:val="26"/>
              </w:rPr>
              <w:t>Osmansagar &amp; Himayatsagar reservoirs. Please confirm.</w:t>
            </w:r>
          </w:p>
        </w:tc>
        <w:tc>
          <w:tcPr>
            <w:tcW w:w="5812" w:type="dxa"/>
          </w:tcPr>
          <w:p w14:paraId="239CB436" w14:textId="77777777" w:rsidR="0079446A" w:rsidRPr="008B5535" w:rsidRDefault="0079446A" w:rsidP="006D559F">
            <w:pPr>
              <w:rPr>
                <w:rFonts w:ascii="Times New Roman" w:hAnsi="Times New Roman" w:cs="Times New Roman"/>
                <w:b/>
                <w:bCs/>
                <w:sz w:val="26"/>
                <w:szCs w:val="26"/>
                <w:u w:val="single"/>
              </w:rPr>
            </w:pPr>
            <w:r>
              <w:rPr>
                <w:rFonts w:ascii="Times New Roman" w:hAnsi="Times New Roman" w:cs="Times New Roman"/>
                <w:b/>
                <w:bCs/>
                <w:sz w:val="26"/>
                <w:szCs w:val="26"/>
                <w:u w:val="single"/>
              </w:rPr>
              <w:t>Agreed</w:t>
            </w:r>
            <w:r w:rsidRPr="008B5535">
              <w:rPr>
                <w:rFonts w:ascii="Times New Roman" w:hAnsi="Times New Roman" w:cs="Times New Roman"/>
                <w:b/>
                <w:bCs/>
                <w:sz w:val="26"/>
                <w:szCs w:val="26"/>
                <w:u w:val="single"/>
              </w:rPr>
              <w:t>.</w:t>
            </w:r>
          </w:p>
          <w:p w14:paraId="4DBA3802" w14:textId="77777777" w:rsidR="0079446A" w:rsidRDefault="0079446A" w:rsidP="006D559F">
            <w:pPr>
              <w:rPr>
                <w:rFonts w:ascii="Times New Roman" w:hAnsi="Times New Roman" w:cs="Times New Roman"/>
                <w:sz w:val="26"/>
                <w:szCs w:val="26"/>
              </w:rPr>
            </w:pPr>
          </w:p>
          <w:p w14:paraId="7C038DFF" w14:textId="77777777" w:rsidR="0079446A" w:rsidRPr="000126CF" w:rsidRDefault="0079446A" w:rsidP="006D559F">
            <w:pPr>
              <w:rPr>
                <w:rFonts w:ascii="Times New Roman" w:hAnsi="Times New Roman" w:cs="Times New Roman"/>
                <w:sz w:val="26"/>
                <w:szCs w:val="26"/>
              </w:rPr>
            </w:pPr>
            <w:r>
              <w:rPr>
                <w:rFonts w:ascii="Times New Roman" w:hAnsi="Times New Roman" w:cs="Times New Roman"/>
                <w:sz w:val="26"/>
                <w:szCs w:val="26"/>
              </w:rPr>
              <w:t>The maximum outflow from Osmansagar &amp; Himayathsagar, as determined by relevant authorities, shall be provided by the Client. There is no need of hydrological studies/ assessment of maximum flood from the catchments upstream of Osmansagar &amp; Himayathsagar reservoirs.</w:t>
            </w:r>
          </w:p>
        </w:tc>
      </w:tr>
      <w:tr w:rsidR="0079446A" w:rsidRPr="000126CF" w14:paraId="402C615A" w14:textId="77777777" w:rsidTr="006D559F">
        <w:trPr>
          <w:trHeight w:val="935"/>
        </w:trPr>
        <w:tc>
          <w:tcPr>
            <w:tcW w:w="988" w:type="dxa"/>
            <w:vAlign w:val="center"/>
          </w:tcPr>
          <w:p w14:paraId="48DC2F33"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1701" w:type="dxa"/>
            <w:vAlign w:val="center"/>
          </w:tcPr>
          <w:p w14:paraId="420B8634"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w:t>
            </w:r>
          </w:p>
          <w:p w14:paraId="4F284817"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33</w:t>
            </w:r>
          </w:p>
        </w:tc>
        <w:tc>
          <w:tcPr>
            <w:tcW w:w="6095" w:type="dxa"/>
          </w:tcPr>
          <w:p w14:paraId="576273F8" w14:textId="77777777" w:rsidR="0079446A" w:rsidRPr="000126CF" w:rsidRDefault="0079446A" w:rsidP="006D559F">
            <w:pPr>
              <w:jc w:val="both"/>
              <w:rPr>
                <w:rFonts w:ascii="Times New Roman" w:hAnsi="Times New Roman" w:cs="Times New Roman"/>
                <w:sz w:val="26"/>
                <w:szCs w:val="26"/>
              </w:rPr>
            </w:pPr>
            <w:r w:rsidRPr="001A589E">
              <w:rPr>
                <w:rFonts w:ascii="Times New Roman" w:hAnsi="Times New Roman" w:cs="Times New Roman"/>
                <w:sz w:val="26"/>
                <w:szCs w:val="26"/>
              </w:rPr>
              <w:t>These details including bridges and culverts (drawings) will be provided</w:t>
            </w:r>
            <w:r>
              <w:rPr>
                <w:rFonts w:ascii="Times New Roman" w:hAnsi="Times New Roman" w:cs="Times New Roman"/>
                <w:sz w:val="26"/>
                <w:szCs w:val="26"/>
              </w:rPr>
              <w:t xml:space="preserve"> </w:t>
            </w:r>
            <w:r w:rsidRPr="001A589E">
              <w:rPr>
                <w:rFonts w:ascii="Times New Roman" w:hAnsi="Times New Roman" w:cs="Times New Roman"/>
                <w:sz w:val="26"/>
                <w:szCs w:val="26"/>
              </w:rPr>
              <w:t xml:space="preserve">to consultant for consideration in hydraulic modelling. </w:t>
            </w:r>
            <w:proofErr w:type="gramStart"/>
            <w:r w:rsidRPr="001A589E">
              <w:rPr>
                <w:rFonts w:ascii="Times New Roman" w:hAnsi="Times New Roman" w:cs="Times New Roman"/>
                <w:sz w:val="26"/>
                <w:szCs w:val="26"/>
              </w:rPr>
              <w:t>Thus</w:t>
            </w:r>
            <w:proofErr w:type="gramEnd"/>
            <w:r w:rsidRPr="001A589E">
              <w:rPr>
                <w:rFonts w:ascii="Times New Roman" w:hAnsi="Times New Roman" w:cs="Times New Roman"/>
                <w:sz w:val="26"/>
                <w:szCs w:val="26"/>
              </w:rPr>
              <w:t xml:space="preserve"> there is no</w:t>
            </w:r>
            <w:r>
              <w:rPr>
                <w:rFonts w:ascii="Times New Roman" w:hAnsi="Times New Roman" w:cs="Times New Roman"/>
                <w:sz w:val="26"/>
                <w:szCs w:val="26"/>
              </w:rPr>
              <w:t xml:space="preserve"> </w:t>
            </w:r>
            <w:r w:rsidRPr="001A589E">
              <w:rPr>
                <w:rFonts w:ascii="Times New Roman" w:hAnsi="Times New Roman" w:cs="Times New Roman"/>
                <w:sz w:val="26"/>
                <w:szCs w:val="26"/>
              </w:rPr>
              <w:t>survey envisaged under present scope: Please confirm.</w:t>
            </w:r>
          </w:p>
        </w:tc>
        <w:tc>
          <w:tcPr>
            <w:tcW w:w="5812" w:type="dxa"/>
          </w:tcPr>
          <w:p w14:paraId="7707D439" w14:textId="77777777" w:rsidR="0079446A" w:rsidRPr="008B5535" w:rsidRDefault="0079446A" w:rsidP="006D559F">
            <w:pPr>
              <w:jc w:val="both"/>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Clarification:</w:t>
            </w:r>
          </w:p>
          <w:p w14:paraId="02657477" w14:textId="77777777" w:rsidR="0079446A" w:rsidRDefault="0079446A" w:rsidP="006D559F">
            <w:pPr>
              <w:jc w:val="both"/>
              <w:rPr>
                <w:rFonts w:ascii="Times New Roman" w:hAnsi="Times New Roman" w:cs="Times New Roman"/>
                <w:sz w:val="26"/>
                <w:szCs w:val="26"/>
              </w:rPr>
            </w:pPr>
            <w:r>
              <w:rPr>
                <w:rFonts w:ascii="Times New Roman" w:hAnsi="Times New Roman" w:cs="Times New Roman"/>
                <w:sz w:val="26"/>
                <w:szCs w:val="26"/>
              </w:rPr>
              <w:t>The Client shall provide a true-ortho drone imagery with 5cm or better resolution including DSM, DTM &amp; DEM.</w:t>
            </w:r>
          </w:p>
          <w:p w14:paraId="0931A01F" w14:textId="77777777" w:rsidR="0079446A" w:rsidRDefault="0079446A" w:rsidP="006D559F">
            <w:pPr>
              <w:jc w:val="both"/>
              <w:rPr>
                <w:rFonts w:ascii="Times New Roman" w:hAnsi="Times New Roman" w:cs="Times New Roman"/>
                <w:sz w:val="26"/>
                <w:szCs w:val="26"/>
              </w:rPr>
            </w:pPr>
          </w:p>
          <w:p w14:paraId="4FD88327" w14:textId="77777777" w:rsidR="0079446A" w:rsidRPr="000126CF" w:rsidRDefault="0079446A" w:rsidP="006D559F">
            <w:pPr>
              <w:jc w:val="both"/>
              <w:rPr>
                <w:rFonts w:ascii="Times New Roman" w:hAnsi="Times New Roman" w:cs="Times New Roman"/>
                <w:sz w:val="26"/>
                <w:szCs w:val="26"/>
              </w:rPr>
            </w:pPr>
            <w:r>
              <w:rPr>
                <w:rFonts w:ascii="Times New Roman" w:hAnsi="Times New Roman" w:cs="Times New Roman"/>
                <w:sz w:val="26"/>
                <w:szCs w:val="26"/>
              </w:rPr>
              <w:t xml:space="preserve">For any additional details that cannot be extracted from the above, the Consultant will be required to undertake surveys for the purpose of hydraulic modelling. </w:t>
            </w:r>
            <w:r w:rsidRPr="0086084C">
              <w:rPr>
                <w:rFonts w:ascii="Times New Roman" w:hAnsi="Times New Roman" w:cs="Times New Roman"/>
                <w:sz w:val="26"/>
                <w:szCs w:val="26"/>
              </w:rPr>
              <w:t>Detailed drawings are not available with the Client.</w:t>
            </w:r>
          </w:p>
        </w:tc>
      </w:tr>
      <w:tr w:rsidR="0079446A" w:rsidRPr="000126CF" w14:paraId="506613CD" w14:textId="77777777" w:rsidTr="006D559F">
        <w:tc>
          <w:tcPr>
            <w:tcW w:w="988" w:type="dxa"/>
            <w:vAlign w:val="center"/>
          </w:tcPr>
          <w:p w14:paraId="019F7D5C"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7</w:t>
            </w:r>
          </w:p>
        </w:tc>
        <w:tc>
          <w:tcPr>
            <w:tcW w:w="1701" w:type="dxa"/>
            <w:vAlign w:val="center"/>
          </w:tcPr>
          <w:p w14:paraId="5E98E6B8"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57 to 62</w:t>
            </w:r>
          </w:p>
        </w:tc>
        <w:tc>
          <w:tcPr>
            <w:tcW w:w="6095" w:type="dxa"/>
          </w:tcPr>
          <w:p w14:paraId="2AD818CF" w14:textId="77777777" w:rsidR="0079446A" w:rsidRPr="000126CF" w:rsidRDefault="0079446A" w:rsidP="006D559F">
            <w:pPr>
              <w:jc w:val="both"/>
              <w:rPr>
                <w:rFonts w:ascii="Times New Roman" w:hAnsi="Times New Roman" w:cs="Times New Roman"/>
                <w:sz w:val="26"/>
                <w:szCs w:val="26"/>
              </w:rPr>
            </w:pPr>
            <w:r w:rsidRPr="001A589E">
              <w:rPr>
                <w:rFonts w:ascii="Times New Roman" w:hAnsi="Times New Roman" w:cs="Times New Roman"/>
                <w:sz w:val="26"/>
                <w:szCs w:val="26"/>
              </w:rPr>
              <w:t>Annexure 1 and Annexure 2 depicts only the contents sheet. Please</w:t>
            </w:r>
            <w:r>
              <w:rPr>
                <w:rFonts w:ascii="Times New Roman" w:hAnsi="Times New Roman" w:cs="Times New Roman"/>
                <w:sz w:val="26"/>
                <w:szCs w:val="26"/>
              </w:rPr>
              <w:t xml:space="preserve"> </w:t>
            </w:r>
            <w:r w:rsidRPr="001A589E">
              <w:rPr>
                <w:rFonts w:ascii="Times New Roman" w:hAnsi="Times New Roman" w:cs="Times New Roman"/>
                <w:sz w:val="26"/>
                <w:szCs w:val="26"/>
              </w:rPr>
              <w:t>provide the entire reports.</w:t>
            </w:r>
          </w:p>
        </w:tc>
        <w:tc>
          <w:tcPr>
            <w:tcW w:w="5812" w:type="dxa"/>
          </w:tcPr>
          <w:p w14:paraId="3F3C74B9" w14:textId="77777777" w:rsidR="0079446A" w:rsidRPr="008B5535" w:rsidRDefault="0079446A" w:rsidP="006D559F">
            <w:pPr>
              <w:jc w:val="both"/>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Clarification:</w:t>
            </w:r>
          </w:p>
          <w:p w14:paraId="0D56A78A" w14:textId="77777777" w:rsidR="0079446A" w:rsidRPr="000126CF" w:rsidRDefault="0079446A" w:rsidP="006D559F">
            <w:pPr>
              <w:rPr>
                <w:rFonts w:ascii="Times New Roman" w:hAnsi="Times New Roman" w:cs="Times New Roman"/>
                <w:sz w:val="26"/>
                <w:szCs w:val="26"/>
              </w:rPr>
            </w:pPr>
            <w:r>
              <w:rPr>
                <w:rFonts w:ascii="Times New Roman" w:hAnsi="Times New Roman" w:cs="Times New Roman"/>
                <w:sz w:val="26"/>
                <w:szCs w:val="26"/>
              </w:rPr>
              <w:t>Entire reports will only be provided to the Consultant being awarded the contract.</w:t>
            </w:r>
          </w:p>
        </w:tc>
      </w:tr>
      <w:tr w:rsidR="0079446A" w:rsidRPr="000126CF" w14:paraId="78296282" w14:textId="77777777" w:rsidTr="006D559F">
        <w:tc>
          <w:tcPr>
            <w:tcW w:w="988" w:type="dxa"/>
            <w:vAlign w:val="center"/>
          </w:tcPr>
          <w:p w14:paraId="771281ED"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8</w:t>
            </w:r>
          </w:p>
        </w:tc>
        <w:tc>
          <w:tcPr>
            <w:tcW w:w="1701" w:type="dxa"/>
            <w:vAlign w:val="center"/>
          </w:tcPr>
          <w:p w14:paraId="1C0F54DD"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5.4</w:t>
            </w:r>
          </w:p>
          <w:p w14:paraId="13376E31"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33</w:t>
            </w:r>
          </w:p>
        </w:tc>
        <w:tc>
          <w:tcPr>
            <w:tcW w:w="6095" w:type="dxa"/>
          </w:tcPr>
          <w:p w14:paraId="508B015A" w14:textId="77777777" w:rsidR="0079446A" w:rsidRPr="007B71B0" w:rsidRDefault="0079446A" w:rsidP="006D559F">
            <w:pPr>
              <w:jc w:val="both"/>
              <w:rPr>
                <w:rFonts w:ascii="Times New Roman" w:hAnsi="Times New Roman" w:cs="Times New Roman"/>
                <w:sz w:val="26"/>
                <w:szCs w:val="26"/>
              </w:rPr>
            </w:pPr>
            <w:r w:rsidRPr="007B71B0">
              <w:rPr>
                <w:rFonts w:ascii="Times New Roman" w:hAnsi="Times New Roman" w:cs="Times New Roman"/>
                <w:sz w:val="26"/>
                <w:szCs w:val="26"/>
              </w:rPr>
              <w:t xml:space="preserve">In consideration of the quantum of work involved in the scope of services, 12 weeks may not be sufficient. We request you to consider 24 </w:t>
            </w:r>
            <w:proofErr w:type="spellStart"/>
            <w:r w:rsidRPr="007B71B0">
              <w:rPr>
                <w:rFonts w:ascii="Times New Roman" w:hAnsi="Times New Roman" w:cs="Times New Roman"/>
                <w:sz w:val="26"/>
                <w:szCs w:val="26"/>
              </w:rPr>
              <w:t>weeks time</w:t>
            </w:r>
            <w:proofErr w:type="spellEnd"/>
            <w:r w:rsidRPr="007B71B0">
              <w:rPr>
                <w:rFonts w:ascii="Times New Roman" w:hAnsi="Times New Roman" w:cs="Times New Roman"/>
                <w:sz w:val="26"/>
                <w:szCs w:val="26"/>
              </w:rPr>
              <w:t xml:space="preserve"> to complete the project.</w:t>
            </w:r>
          </w:p>
        </w:tc>
        <w:tc>
          <w:tcPr>
            <w:tcW w:w="5812" w:type="dxa"/>
          </w:tcPr>
          <w:p w14:paraId="7FBFB255" w14:textId="77777777" w:rsidR="0079446A" w:rsidRPr="0086084C" w:rsidRDefault="0079446A" w:rsidP="006D559F">
            <w:pPr>
              <w:rPr>
                <w:rFonts w:ascii="Times New Roman" w:hAnsi="Times New Roman" w:cs="Times New Roman"/>
                <w:sz w:val="26"/>
                <w:szCs w:val="26"/>
              </w:rPr>
            </w:pPr>
            <w:r w:rsidRPr="0086084C">
              <w:rPr>
                <w:rFonts w:ascii="Times New Roman" w:hAnsi="Times New Roman" w:cs="Times New Roman"/>
                <w:sz w:val="26"/>
                <w:szCs w:val="26"/>
              </w:rPr>
              <w:t>Existing RFP conditions prevail.</w:t>
            </w:r>
          </w:p>
        </w:tc>
      </w:tr>
      <w:tr w:rsidR="0079446A" w:rsidRPr="000126CF" w14:paraId="32C7CAD3" w14:textId="77777777" w:rsidTr="006D559F">
        <w:tc>
          <w:tcPr>
            <w:tcW w:w="988" w:type="dxa"/>
            <w:vAlign w:val="center"/>
          </w:tcPr>
          <w:p w14:paraId="66B50A56"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9</w:t>
            </w:r>
          </w:p>
        </w:tc>
        <w:tc>
          <w:tcPr>
            <w:tcW w:w="1701" w:type="dxa"/>
            <w:vAlign w:val="center"/>
          </w:tcPr>
          <w:p w14:paraId="4A5A81D9"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14-15</w:t>
            </w:r>
          </w:p>
        </w:tc>
        <w:tc>
          <w:tcPr>
            <w:tcW w:w="6095" w:type="dxa"/>
          </w:tcPr>
          <w:p w14:paraId="0D343E4C" w14:textId="77777777" w:rsidR="0079446A" w:rsidRPr="007B71B0" w:rsidRDefault="0079446A" w:rsidP="006D559F">
            <w:pPr>
              <w:jc w:val="both"/>
              <w:rPr>
                <w:rFonts w:ascii="Times New Roman" w:hAnsi="Times New Roman" w:cs="Times New Roman"/>
                <w:sz w:val="26"/>
                <w:szCs w:val="26"/>
              </w:rPr>
            </w:pPr>
            <w:r w:rsidRPr="007B71B0">
              <w:rPr>
                <w:rFonts w:ascii="Times New Roman" w:hAnsi="Times New Roman" w:cs="Times New Roman"/>
                <w:sz w:val="26"/>
                <w:szCs w:val="26"/>
              </w:rPr>
              <w:t>In consideration of the quantum of work involved in the scope of services, estimated number of professional staff-months required for the assignment may not be sufficient. We request you to consider staff- months as follows to complete the deliverables as per TOR.</w:t>
            </w:r>
          </w:p>
          <w:p w14:paraId="2846A2A2" w14:textId="77777777" w:rsidR="0079446A" w:rsidRPr="007B71B0" w:rsidRDefault="0079446A" w:rsidP="006D559F">
            <w:pPr>
              <w:jc w:val="both"/>
              <w:rPr>
                <w:rFonts w:ascii="Times New Roman" w:hAnsi="Times New Roman" w:cs="Times New Roman"/>
                <w:sz w:val="26"/>
                <w:szCs w:val="26"/>
              </w:rPr>
            </w:pPr>
            <w:r w:rsidRPr="007B71B0">
              <w:rPr>
                <w:rFonts w:ascii="Times New Roman" w:hAnsi="Times New Roman" w:cs="Times New Roman"/>
                <w:sz w:val="26"/>
                <w:szCs w:val="26"/>
              </w:rPr>
              <w:t>Team Leader – 4 Weeks</w:t>
            </w:r>
          </w:p>
          <w:p w14:paraId="38D9DD18" w14:textId="77777777" w:rsidR="0079446A" w:rsidRPr="007B71B0" w:rsidRDefault="0079446A" w:rsidP="006D559F">
            <w:pPr>
              <w:jc w:val="both"/>
              <w:rPr>
                <w:rFonts w:ascii="Times New Roman" w:hAnsi="Times New Roman" w:cs="Times New Roman"/>
                <w:sz w:val="26"/>
                <w:szCs w:val="26"/>
              </w:rPr>
            </w:pPr>
            <w:r w:rsidRPr="007B71B0">
              <w:rPr>
                <w:rFonts w:ascii="Times New Roman" w:hAnsi="Times New Roman" w:cs="Times New Roman"/>
                <w:sz w:val="26"/>
                <w:szCs w:val="26"/>
              </w:rPr>
              <w:t>Senior Modelling Expert – 8 Weeks</w:t>
            </w:r>
          </w:p>
          <w:p w14:paraId="1903BD0F" w14:textId="77777777" w:rsidR="0079446A" w:rsidRPr="007B71B0" w:rsidRDefault="0079446A" w:rsidP="006D559F">
            <w:pPr>
              <w:jc w:val="both"/>
              <w:rPr>
                <w:rFonts w:ascii="Times New Roman" w:hAnsi="Times New Roman" w:cs="Times New Roman"/>
                <w:sz w:val="26"/>
                <w:szCs w:val="26"/>
              </w:rPr>
            </w:pPr>
            <w:r w:rsidRPr="007B71B0">
              <w:rPr>
                <w:rFonts w:ascii="Times New Roman" w:hAnsi="Times New Roman" w:cs="Times New Roman"/>
                <w:sz w:val="26"/>
                <w:szCs w:val="26"/>
              </w:rPr>
              <w:t>Junior Modeler – 12 Weeks</w:t>
            </w:r>
          </w:p>
          <w:p w14:paraId="3F78AC09" w14:textId="77777777" w:rsidR="0079446A" w:rsidRPr="007B71B0" w:rsidRDefault="0079446A" w:rsidP="006D559F">
            <w:pPr>
              <w:jc w:val="both"/>
              <w:rPr>
                <w:rFonts w:ascii="Times New Roman" w:hAnsi="Times New Roman" w:cs="Times New Roman"/>
                <w:sz w:val="26"/>
                <w:szCs w:val="26"/>
              </w:rPr>
            </w:pPr>
            <w:r w:rsidRPr="007B71B0">
              <w:rPr>
                <w:rFonts w:ascii="Times New Roman" w:hAnsi="Times New Roman" w:cs="Times New Roman"/>
                <w:sz w:val="26"/>
                <w:szCs w:val="26"/>
              </w:rPr>
              <w:t>Structural Engineer – 8 Weeks</w:t>
            </w:r>
          </w:p>
          <w:p w14:paraId="48F37BC9" w14:textId="77777777" w:rsidR="0079446A" w:rsidRDefault="0079446A" w:rsidP="006D559F">
            <w:pPr>
              <w:jc w:val="both"/>
              <w:rPr>
                <w:rFonts w:ascii="Times New Roman" w:hAnsi="Times New Roman" w:cs="Times New Roman"/>
                <w:sz w:val="26"/>
                <w:szCs w:val="26"/>
              </w:rPr>
            </w:pPr>
            <w:r w:rsidRPr="007B71B0">
              <w:rPr>
                <w:rFonts w:ascii="Times New Roman" w:hAnsi="Times New Roman" w:cs="Times New Roman"/>
                <w:sz w:val="26"/>
                <w:szCs w:val="26"/>
              </w:rPr>
              <w:t>Senior Survey Supervisor – 12 Weeks (3 no. x 4weeks)</w:t>
            </w:r>
          </w:p>
          <w:p w14:paraId="2A96FD72" w14:textId="77777777" w:rsidR="0079446A" w:rsidRDefault="0079446A" w:rsidP="006D559F">
            <w:pPr>
              <w:jc w:val="both"/>
              <w:rPr>
                <w:rFonts w:ascii="Times New Roman" w:hAnsi="Times New Roman" w:cs="Times New Roman"/>
                <w:sz w:val="26"/>
                <w:szCs w:val="26"/>
              </w:rPr>
            </w:pPr>
          </w:p>
          <w:p w14:paraId="11647732" w14:textId="77777777" w:rsidR="0079446A" w:rsidRDefault="0079446A" w:rsidP="006D559F">
            <w:pPr>
              <w:jc w:val="both"/>
              <w:rPr>
                <w:rFonts w:ascii="Times New Roman" w:hAnsi="Times New Roman" w:cs="Times New Roman"/>
                <w:sz w:val="26"/>
                <w:szCs w:val="26"/>
              </w:rPr>
            </w:pPr>
          </w:p>
          <w:p w14:paraId="136CA8F8" w14:textId="77777777" w:rsidR="0079446A" w:rsidRPr="007B71B0" w:rsidRDefault="0079446A" w:rsidP="006D559F">
            <w:pPr>
              <w:jc w:val="both"/>
              <w:rPr>
                <w:rFonts w:ascii="Times New Roman" w:hAnsi="Times New Roman" w:cs="Times New Roman"/>
                <w:sz w:val="26"/>
                <w:szCs w:val="26"/>
              </w:rPr>
            </w:pPr>
          </w:p>
        </w:tc>
        <w:tc>
          <w:tcPr>
            <w:tcW w:w="5812" w:type="dxa"/>
          </w:tcPr>
          <w:p w14:paraId="4A9AE173" w14:textId="77777777" w:rsidR="0079446A" w:rsidRPr="0086084C" w:rsidRDefault="0079446A" w:rsidP="006D559F">
            <w:pPr>
              <w:rPr>
                <w:rFonts w:ascii="Times New Roman" w:hAnsi="Times New Roman" w:cs="Times New Roman"/>
                <w:sz w:val="26"/>
                <w:szCs w:val="26"/>
              </w:rPr>
            </w:pPr>
            <w:r w:rsidRPr="0086084C">
              <w:rPr>
                <w:rFonts w:ascii="Times New Roman" w:hAnsi="Times New Roman" w:cs="Times New Roman"/>
                <w:sz w:val="26"/>
                <w:szCs w:val="26"/>
              </w:rPr>
              <w:lastRenderedPageBreak/>
              <w:t>Existing RFP conditions prevail.</w:t>
            </w:r>
          </w:p>
        </w:tc>
      </w:tr>
      <w:tr w:rsidR="0079446A" w:rsidRPr="000126CF" w14:paraId="287E8C4D" w14:textId="77777777" w:rsidTr="006D559F">
        <w:tc>
          <w:tcPr>
            <w:tcW w:w="14596" w:type="dxa"/>
            <w:gridSpan w:val="4"/>
          </w:tcPr>
          <w:p w14:paraId="35BCD685" w14:textId="192AE081" w:rsidR="0079446A" w:rsidRPr="000126CF" w:rsidRDefault="0079446A" w:rsidP="006D559F">
            <w:pPr>
              <w:rPr>
                <w:rFonts w:ascii="Times New Roman" w:hAnsi="Times New Roman" w:cs="Times New Roman"/>
                <w:sz w:val="26"/>
                <w:szCs w:val="26"/>
              </w:rPr>
            </w:pPr>
            <w:r w:rsidRPr="00184844">
              <w:rPr>
                <w:rFonts w:ascii="Times New Roman" w:hAnsi="Times New Roman" w:cs="Times New Roman"/>
                <w:b/>
                <w:bCs/>
                <w:color w:val="FF0000"/>
                <w:sz w:val="26"/>
                <w:szCs w:val="26"/>
              </w:rPr>
              <w:t xml:space="preserve">Firm No. 02 </w:t>
            </w:r>
          </w:p>
        </w:tc>
      </w:tr>
      <w:tr w:rsidR="0079446A" w:rsidRPr="000126CF" w14:paraId="6050CC6E" w14:textId="77777777" w:rsidTr="006D559F">
        <w:tc>
          <w:tcPr>
            <w:tcW w:w="988" w:type="dxa"/>
            <w:vAlign w:val="center"/>
          </w:tcPr>
          <w:p w14:paraId="19D9339A"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1</w:t>
            </w:r>
          </w:p>
        </w:tc>
        <w:tc>
          <w:tcPr>
            <w:tcW w:w="1701" w:type="dxa"/>
            <w:vAlign w:val="center"/>
          </w:tcPr>
          <w:p w14:paraId="3C9D5551"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2-d,</w:t>
            </w:r>
          </w:p>
          <w:p w14:paraId="7ADECB01" w14:textId="77777777" w:rsidR="0079446A" w:rsidRPr="000126CF" w:rsidRDefault="0079446A" w:rsidP="006D559F">
            <w:pPr>
              <w:jc w:val="center"/>
              <w:rPr>
                <w:rFonts w:ascii="Times New Roman" w:hAnsi="Times New Roman" w:cs="Times New Roman"/>
                <w:sz w:val="26"/>
                <w:szCs w:val="26"/>
              </w:rPr>
            </w:pPr>
            <w:r w:rsidRPr="00CF29FE">
              <w:rPr>
                <w:rFonts w:ascii="Times New Roman" w:hAnsi="Times New Roman" w:cs="Times New Roman"/>
                <w:sz w:val="26"/>
                <w:szCs w:val="26"/>
              </w:rPr>
              <w:t>17 of 62</w:t>
            </w:r>
          </w:p>
        </w:tc>
        <w:tc>
          <w:tcPr>
            <w:tcW w:w="6095" w:type="dxa"/>
          </w:tcPr>
          <w:p w14:paraId="501EE99C" w14:textId="77777777" w:rsidR="0079446A" w:rsidRPr="000126CF"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With reference to point No. “d”,</w:t>
            </w:r>
            <w:r>
              <w:rPr>
                <w:rFonts w:ascii="Times New Roman" w:hAnsi="Times New Roman" w:cs="Times New Roman"/>
                <w:sz w:val="26"/>
                <w:szCs w:val="26"/>
              </w:rPr>
              <w:t xml:space="preserve"> </w:t>
            </w:r>
            <w:r w:rsidRPr="00CF29FE">
              <w:rPr>
                <w:rFonts w:ascii="Times New Roman" w:hAnsi="Times New Roman" w:cs="Times New Roman"/>
                <w:sz w:val="26"/>
                <w:szCs w:val="26"/>
              </w:rPr>
              <w:t>DEM,</w:t>
            </w:r>
            <w:r>
              <w:rPr>
                <w:rFonts w:ascii="Times New Roman" w:hAnsi="Times New Roman" w:cs="Times New Roman"/>
                <w:sz w:val="26"/>
                <w:szCs w:val="26"/>
              </w:rPr>
              <w:t xml:space="preserve"> </w:t>
            </w:r>
            <w:r w:rsidRPr="00CF29FE">
              <w:rPr>
                <w:rFonts w:ascii="Times New Roman" w:hAnsi="Times New Roman" w:cs="Times New Roman"/>
                <w:sz w:val="26"/>
                <w:szCs w:val="26"/>
              </w:rPr>
              <w:t>DSM and DTM of 5cm accuracy</w:t>
            </w:r>
            <w:r>
              <w:rPr>
                <w:rFonts w:ascii="Times New Roman" w:hAnsi="Times New Roman" w:cs="Times New Roman"/>
                <w:sz w:val="26"/>
                <w:szCs w:val="26"/>
              </w:rPr>
              <w:t xml:space="preserve"> </w:t>
            </w:r>
            <w:r w:rsidRPr="00CF29FE">
              <w:rPr>
                <w:rFonts w:ascii="Times New Roman" w:hAnsi="Times New Roman" w:cs="Times New Roman"/>
                <w:sz w:val="26"/>
                <w:szCs w:val="26"/>
              </w:rPr>
              <w:t>will be provided for 1Km either side of</w:t>
            </w:r>
            <w:r>
              <w:rPr>
                <w:rFonts w:ascii="Times New Roman" w:hAnsi="Times New Roman" w:cs="Times New Roman"/>
                <w:sz w:val="26"/>
                <w:szCs w:val="26"/>
              </w:rPr>
              <w:t xml:space="preserve"> </w:t>
            </w:r>
            <w:r w:rsidRPr="00CF29FE">
              <w:rPr>
                <w:rFonts w:ascii="Times New Roman" w:hAnsi="Times New Roman" w:cs="Times New Roman"/>
                <w:sz w:val="26"/>
                <w:szCs w:val="26"/>
              </w:rPr>
              <w:t>the Musi River centre line. For</w:t>
            </w:r>
            <w:r>
              <w:rPr>
                <w:rFonts w:ascii="Times New Roman" w:hAnsi="Times New Roman" w:cs="Times New Roman"/>
                <w:sz w:val="26"/>
                <w:szCs w:val="26"/>
              </w:rPr>
              <w:t xml:space="preserve"> </w:t>
            </w:r>
            <w:r w:rsidRPr="00CF29FE">
              <w:rPr>
                <w:rFonts w:ascii="Times New Roman" w:hAnsi="Times New Roman" w:cs="Times New Roman"/>
                <w:sz w:val="26"/>
                <w:szCs w:val="26"/>
              </w:rPr>
              <w:t>Inundation area assessment using 2D</w:t>
            </w:r>
            <w:r>
              <w:rPr>
                <w:rFonts w:ascii="Times New Roman" w:hAnsi="Times New Roman" w:cs="Times New Roman"/>
                <w:sz w:val="26"/>
                <w:szCs w:val="26"/>
              </w:rPr>
              <w:t xml:space="preserve"> </w:t>
            </w:r>
            <w:r w:rsidRPr="00CF29FE">
              <w:rPr>
                <w:rFonts w:ascii="Times New Roman" w:hAnsi="Times New Roman" w:cs="Times New Roman"/>
                <w:sz w:val="26"/>
                <w:szCs w:val="26"/>
              </w:rPr>
              <w:t>Model, AOI may extend beyond 1km. In</w:t>
            </w:r>
            <w:r>
              <w:rPr>
                <w:rFonts w:ascii="Times New Roman" w:hAnsi="Times New Roman" w:cs="Times New Roman"/>
                <w:sz w:val="26"/>
                <w:szCs w:val="26"/>
              </w:rPr>
              <w:t xml:space="preserve"> </w:t>
            </w:r>
            <w:r w:rsidRPr="00CF29FE">
              <w:rPr>
                <w:rFonts w:ascii="Times New Roman" w:hAnsi="Times New Roman" w:cs="Times New Roman"/>
                <w:sz w:val="26"/>
                <w:szCs w:val="26"/>
              </w:rPr>
              <w:t>such scenario, DEM, DSM and DTM</w:t>
            </w:r>
            <w:r>
              <w:rPr>
                <w:rFonts w:ascii="Times New Roman" w:hAnsi="Times New Roman" w:cs="Times New Roman"/>
                <w:sz w:val="26"/>
                <w:szCs w:val="26"/>
              </w:rPr>
              <w:t xml:space="preserve"> </w:t>
            </w:r>
            <w:r w:rsidRPr="00CF29FE">
              <w:rPr>
                <w:rFonts w:ascii="Times New Roman" w:hAnsi="Times New Roman" w:cs="Times New Roman"/>
                <w:sz w:val="26"/>
                <w:szCs w:val="26"/>
              </w:rPr>
              <w:t>are required for additional area also to</w:t>
            </w:r>
            <w:r>
              <w:rPr>
                <w:rFonts w:ascii="Times New Roman" w:hAnsi="Times New Roman" w:cs="Times New Roman"/>
                <w:sz w:val="26"/>
                <w:szCs w:val="26"/>
              </w:rPr>
              <w:t xml:space="preserve"> </w:t>
            </w:r>
            <w:r w:rsidRPr="00CF29FE">
              <w:rPr>
                <w:rFonts w:ascii="Times New Roman" w:hAnsi="Times New Roman" w:cs="Times New Roman"/>
                <w:sz w:val="26"/>
                <w:szCs w:val="26"/>
              </w:rPr>
              <w:t>arrive the flood extent accurately. Client</w:t>
            </w:r>
            <w:r>
              <w:rPr>
                <w:rFonts w:ascii="Times New Roman" w:hAnsi="Times New Roman" w:cs="Times New Roman"/>
                <w:sz w:val="26"/>
                <w:szCs w:val="26"/>
              </w:rPr>
              <w:t xml:space="preserve"> </w:t>
            </w:r>
            <w:r w:rsidRPr="00CF29FE">
              <w:rPr>
                <w:rFonts w:ascii="Times New Roman" w:hAnsi="Times New Roman" w:cs="Times New Roman"/>
                <w:sz w:val="26"/>
                <w:szCs w:val="26"/>
              </w:rPr>
              <w:t>is requested to organize the same</w:t>
            </w:r>
            <w:r>
              <w:rPr>
                <w:rFonts w:ascii="Times New Roman" w:hAnsi="Times New Roman" w:cs="Times New Roman"/>
                <w:sz w:val="26"/>
                <w:szCs w:val="26"/>
              </w:rPr>
              <w:t xml:space="preserve"> </w:t>
            </w:r>
            <w:r w:rsidRPr="00CF29FE">
              <w:rPr>
                <w:rFonts w:ascii="Times New Roman" w:hAnsi="Times New Roman" w:cs="Times New Roman"/>
                <w:sz w:val="26"/>
                <w:szCs w:val="26"/>
              </w:rPr>
              <w:t>before end of May-2024 after providing</w:t>
            </w:r>
            <w:r>
              <w:rPr>
                <w:rFonts w:ascii="Times New Roman" w:hAnsi="Times New Roman" w:cs="Times New Roman"/>
                <w:sz w:val="26"/>
                <w:szCs w:val="26"/>
              </w:rPr>
              <w:t xml:space="preserve"> </w:t>
            </w:r>
            <w:r w:rsidRPr="00CF29FE">
              <w:rPr>
                <w:rFonts w:ascii="Times New Roman" w:hAnsi="Times New Roman" w:cs="Times New Roman"/>
                <w:sz w:val="26"/>
                <w:szCs w:val="26"/>
              </w:rPr>
              <w:t xml:space="preserve">tentative flood extent using </w:t>
            </w:r>
            <w:proofErr w:type="gramStart"/>
            <w:r w:rsidRPr="00CF29FE">
              <w:rPr>
                <w:rFonts w:ascii="Times New Roman" w:hAnsi="Times New Roman" w:cs="Times New Roman"/>
                <w:sz w:val="26"/>
                <w:szCs w:val="26"/>
              </w:rPr>
              <w:t>open</w:t>
            </w:r>
            <w:r>
              <w:rPr>
                <w:rFonts w:ascii="Times New Roman" w:hAnsi="Times New Roman" w:cs="Times New Roman"/>
                <w:sz w:val="26"/>
                <w:szCs w:val="26"/>
              </w:rPr>
              <w:t xml:space="preserve"> </w:t>
            </w:r>
            <w:r w:rsidRPr="00CF29FE">
              <w:rPr>
                <w:rFonts w:ascii="Times New Roman" w:hAnsi="Times New Roman" w:cs="Times New Roman"/>
                <w:sz w:val="26"/>
                <w:szCs w:val="26"/>
              </w:rPr>
              <w:t>source</w:t>
            </w:r>
            <w:proofErr w:type="gramEnd"/>
            <w:r w:rsidRPr="00CF29FE">
              <w:rPr>
                <w:rFonts w:ascii="Times New Roman" w:hAnsi="Times New Roman" w:cs="Times New Roman"/>
                <w:sz w:val="26"/>
                <w:szCs w:val="26"/>
              </w:rPr>
              <w:t xml:space="preserve"> DEM.</w:t>
            </w:r>
          </w:p>
        </w:tc>
        <w:tc>
          <w:tcPr>
            <w:tcW w:w="5812" w:type="dxa"/>
          </w:tcPr>
          <w:p w14:paraId="4CF4F670"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Clarification:</w:t>
            </w:r>
          </w:p>
          <w:p w14:paraId="6C9F0EB0"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 xml:space="preserve">The maximum flood level has already been fixed by relevant authorities, and lies within the 1km buffer from either side of the </w:t>
            </w:r>
            <w:proofErr w:type="gramStart"/>
            <w:r>
              <w:rPr>
                <w:rFonts w:ascii="Times New Roman" w:hAnsi="Times New Roman" w:cs="Times New Roman"/>
                <w:sz w:val="26"/>
                <w:szCs w:val="26"/>
              </w:rPr>
              <w:t>Musi river</w:t>
            </w:r>
            <w:proofErr w:type="gramEnd"/>
            <w:r>
              <w:rPr>
                <w:rFonts w:ascii="Times New Roman" w:hAnsi="Times New Roman" w:cs="Times New Roman"/>
                <w:sz w:val="26"/>
                <w:szCs w:val="26"/>
              </w:rPr>
              <w:t xml:space="preserve"> centerline.</w:t>
            </w:r>
          </w:p>
          <w:p w14:paraId="2D035446" w14:textId="77777777" w:rsidR="0079446A" w:rsidRDefault="0079446A" w:rsidP="006D559F">
            <w:pPr>
              <w:rPr>
                <w:rFonts w:ascii="Times New Roman" w:hAnsi="Times New Roman" w:cs="Times New Roman"/>
                <w:sz w:val="26"/>
                <w:szCs w:val="26"/>
              </w:rPr>
            </w:pPr>
          </w:p>
          <w:p w14:paraId="73C4CF47" w14:textId="77777777" w:rsidR="0079446A" w:rsidRPr="000126CF" w:rsidRDefault="0079446A" w:rsidP="006D559F">
            <w:pPr>
              <w:rPr>
                <w:rFonts w:ascii="Times New Roman" w:hAnsi="Times New Roman" w:cs="Times New Roman"/>
                <w:sz w:val="26"/>
                <w:szCs w:val="26"/>
              </w:rPr>
            </w:pPr>
            <w:r>
              <w:rPr>
                <w:rFonts w:ascii="Times New Roman" w:hAnsi="Times New Roman" w:cs="Times New Roman"/>
                <w:sz w:val="26"/>
                <w:szCs w:val="26"/>
              </w:rPr>
              <w:t xml:space="preserve">Therefore, DEM for </w:t>
            </w:r>
            <w:proofErr w:type="spellStart"/>
            <w:r>
              <w:rPr>
                <w:rFonts w:ascii="Times New Roman" w:hAnsi="Times New Roman" w:cs="Times New Roman"/>
                <w:sz w:val="26"/>
                <w:szCs w:val="26"/>
              </w:rPr>
              <w:t>extents</w:t>
            </w:r>
            <w:proofErr w:type="spellEnd"/>
            <w:r>
              <w:rPr>
                <w:rFonts w:ascii="Times New Roman" w:hAnsi="Times New Roman" w:cs="Times New Roman"/>
                <w:sz w:val="26"/>
                <w:szCs w:val="26"/>
              </w:rPr>
              <w:t xml:space="preserve"> beyond the aforementioned limits shall not be required.</w:t>
            </w:r>
          </w:p>
        </w:tc>
      </w:tr>
      <w:tr w:rsidR="0079446A" w:rsidRPr="000126CF" w14:paraId="5AB37DB7" w14:textId="77777777" w:rsidTr="006D559F">
        <w:tc>
          <w:tcPr>
            <w:tcW w:w="988" w:type="dxa"/>
            <w:vAlign w:val="center"/>
          </w:tcPr>
          <w:p w14:paraId="16BF78B2"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2</w:t>
            </w:r>
          </w:p>
        </w:tc>
        <w:tc>
          <w:tcPr>
            <w:tcW w:w="1701" w:type="dxa"/>
            <w:vAlign w:val="center"/>
          </w:tcPr>
          <w:p w14:paraId="4A860B3F" w14:textId="77777777" w:rsidR="0079446A" w:rsidRDefault="0079446A" w:rsidP="006D559F">
            <w:pPr>
              <w:tabs>
                <w:tab w:val="center" w:pos="662"/>
              </w:tabs>
              <w:jc w:val="center"/>
              <w:rPr>
                <w:rFonts w:ascii="Times New Roman" w:hAnsi="Times New Roman" w:cs="Times New Roman"/>
                <w:sz w:val="26"/>
                <w:szCs w:val="26"/>
              </w:rPr>
            </w:pPr>
            <w:r w:rsidRPr="00CF29FE">
              <w:rPr>
                <w:rFonts w:ascii="Times New Roman" w:hAnsi="Times New Roman" w:cs="Times New Roman"/>
                <w:sz w:val="26"/>
                <w:szCs w:val="26"/>
              </w:rPr>
              <w:t>Section-2,</w:t>
            </w:r>
            <w:r>
              <w:rPr>
                <w:rFonts w:ascii="Times New Roman" w:hAnsi="Times New Roman" w:cs="Times New Roman"/>
                <w:sz w:val="26"/>
                <w:szCs w:val="26"/>
              </w:rPr>
              <w:t xml:space="preserve"> Sl. No. 21</w:t>
            </w:r>
          </w:p>
          <w:p w14:paraId="136A4DC6" w14:textId="77777777" w:rsidR="0079446A" w:rsidRPr="000126CF" w:rsidRDefault="0079446A" w:rsidP="006D559F">
            <w:pPr>
              <w:tabs>
                <w:tab w:val="center" w:pos="662"/>
              </w:tabs>
              <w:jc w:val="center"/>
              <w:rPr>
                <w:rFonts w:ascii="Times New Roman" w:hAnsi="Times New Roman" w:cs="Times New Roman"/>
                <w:sz w:val="26"/>
                <w:szCs w:val="26"/>
              </w:rPr>
            </w:pPr>
            <w:r w:rsidRPr="00CF29FE">
              <w:rPr>
                <w:rFonts w:ascii="Times New Roman" w:hAnsi="Times New Roman" w:cs="Times New Roman"/>
                <w:sz w:val="26"/>
                <w:szCs w:val="26"/>
              </w:rPr>
              <w:t>18 of 62</w:t>
            </w:r>
          </w:p>
        </w:tc>
        <w:tc>
          <w:tcPr>
            <w:tcW w:w="6095" w:type="dxa"/>
          </w:tcPr>
          <w:p w14:paraId="70366F42" w14:textId="77777777" w:rsidR="0079446A"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Completion time depends on timely</w:t>
            </w:r>
            <w:r>
              <w:rPr>
                <w:rFonts w:ascii="Times New Roman" w:hAnsi="Times New Roman" w:cs="Times New Roman"/>
                <w:sz w:val="26"/>
                <w:szCs w:val="26"/>
              </w:rPr>
              <w:t xml:space="preserve"> </w:t>
            </w:r>
            <w:r w:rsidRPr="00CF29FE">
              <w:rPr>
                <w:rFonts w:ascii="Times New Roman" w:hAnsi="Times New Roman" w:cs="Times New Roman"/>
                <w:sz w:val="26"/>
                <w:szCs w:val="26"/>
              </w:rPr>
              <w:t>availability of various input data as</w:t>
            </w:r>
            <w:r>
              <w:rPr>
                <w:rFonts w:ascii="Times New Roman" w:hAnsi="Times New Roman" w:cs="Times New Roman"/>
                <w:sz w:val="26"/>
                <w:szCs w:val="26"/>
              </w:rPr>
              <w:t xml:space="preserve"> </w:t>
            </w:r>
            <w:r w:rsidRPr="00CF29FE">
              <w:rPr>
                <w:rFonts w:ascii="Times New Roman" w:hAnsi="Times New Roman" w:cs="Times New Roman"/>
                <w:sz w:val="26"/>
                <w:szCs w:val="26"/>
              </w:rPr>
              <w:t>indicated in SI No.19.</w:t>
            </w:r>
          </w:p>
          <w:p w14:paraId="73571802" w14:textId="77777777" w:rsidR="0079446A" w:rsidRPr="000126CF"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Flood Modelling can be commenced</w:t>
            </w:r>
            <w:r>
              <w:rPr>
                <w:rFonts w:ascii="Times New Roman" w:hAnsi="Times New Roman" w:cs="Times New Roman"/>
                <w:sz w:val="26"/>
                <w:szCs w:val="26"/>
              </w:rPr>
              <w:t xml:space="preserve"> </w:t>
            </w:r>
            <w:r w:rsidRPr="00CF29FE">
              <w:rPr>
                <w:rFonts w:ascii="Times New Roman" w:hAnsi="Times New Roman" w:cs="Times New Roman"/>
                <w:sz w:val="26"/>
                <w:szCs w:val="26"/>
              </w:rPr>
              <w:t>only during June -2024 after availability</w:t>
            </w:r>
            <w:r>
              <w:rPr>
                <w:rFonts w:ascii="Times New Roman" w:hAnsi="Times New Roman" w:cs="Times New Roman"/>
                <w:sz w:val="26"/>
                <w:szCs w:val="26"/>
              </w:rPr>
              <w:t xml:space="preserve"> </w:t>
            </w:r>
            <w:r w:rsidRPr="00CF29FE">
              <w:rPr>
                <w:rFonts w:ascii="Times New Roman" w:hAnsi="Times New Roman" w:cs="Times New Roman"/>
                <w:sz w:val="26"/>
                <w:szCs w:val="26"/>
              </w:rPr>
              <w:t>of DEM by Client.</w:t>
            </w:r>
            <w:r>
              <w:rPr>
                <w:rFonts w:ascii="Times New Roman" w:hAnsi="Times New Roman" w:cs="Times New Roman"/>
                <w:sz w:val="26"/>
                <w:szCs w:val="26"/>
              </w:rPr>
              <w:t xml:space="preserve"> </w:t>
            </w:r>
            <w:r w:rsidRPr="00CF29FE">
              <w:rPr>
                <w:rFonts w:ascii="Times New Roman" w:hAnsi="Times New Roman" w:cs="Times New Roman"/>
                <w:sz w:val="26"/>
                <w:szCs w:val="26"/>
              </w:rPr>
              <w:t>Hence Request to provide timeline at</w:t>
            </w:r>
            <w:r>
              <w:rPr>
                <w:rFonts w:ascii="Times New Roman" w:hAnsi="Times New Roman" w:cs="Times New Roman"/>
                <w:sz w:val="26"/>
                <w:szCs w:val="26"/>
              </w:rPr>
              <w:t xml:space="preserve"> </w:t>
            </w:r>
            <w:r w:rsidRPr="00CF29FE">
              <w:rPr>
                <w:rFonts w:ascii="Times New Roman" w:hAnsi="Times New Roman" w:cs="Times New Roman"/>
                <w:sz w:val="26"/>
                <w:szCs w:val="26"/>
              </w:rPr>
              <w:t>least 12 Weeks from the date of</w:t>
            </w:r>
            <w:r>
              <w:rPr>
                <w:rFonts w:ascii="Times New Roman" w:hAnsi="Times New Roman" w:cs="Times New Roman"/>
                <w:sz w:val="26"/>
                <w:szCs w:val="26"/>
              </w:rPr>
              <w:t xml:space="preserve"> </w:t>
            </w:r>
            <w:r w:rsidRPr="00CF29FE">
              <w:rPr>
                <w:rFonts w:ascii="Times New Roman" w:hAnsi="Times New Roman" w:cs="Times New Roman"/>
                <w:sz w:val="26"/>
                <w:szCs w:val="26"/>
              </w:rPr>
              <w:t>providing DEM for the flood inundation</w:t>
            </w:r>
            <w:r>
              <w:rPr>
                <w:rFonts w:ascii="Times New Roman" w:hAnsi="Times New Roman" w:cs="Times New Roman"/>
                <w:sz w:val="26"/>
                <w:szCs w:val="26"/>
              </w:rPr>
              <w:t xml:space="preserve"> </w:t>
            </w:r>
            <w:r w:rsidRPr="00CF29FE">
              <w:rPr>
                <w:rFonts w:ascii="Times New Roman" w:hAnsi="Times New Roman" w:cs="Times New Roman"/>
                <w:sz w:val="26"/>
                <w:szCs w:val="26"/>
              </w:rPr>
              <w:t>area.</w:t>
            </w:r>
          </w:p>
        </w:tc>
        <w:tc>
          <w:tcPr>
            <w:tcW w:w="5812" w:type="dxa"/>
          </w:tcPr>
          <w:p w14:paraId="6F40E741"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Agreed</w:t>
            </w:r>
            <w:r>
              <w:rPr>
                <w:rFonts w:ascii="Times New Roman" w:hAnsi="Times New Roman" w:cs="Times New Roman"/>
                <w:b/>
                <w:bCs/>
                <w:sz w:val="26"/>
                <w:szCs w:val="26"/>
                <w:u w:val="single"/>
              </w:rPr>
              <w:t>.</w:t>
            </w:r>
          </w:p>
          <w:p w14:paraId="27F4A36C" w14:textId="77777777" w:rsidR="0079446A" w:rsidRDefault="0079446A" w:rsidP="006D559F">
            <w:pPr>
              <w:rPr>
                <w:rFonts w:ascii="Times New Roman" w:hAnsi="Times New Roman" w:cs="Times New Roman"/>
                <w:sz w:val="26"/>
                <w:szCs w:val="26"/>
              </w:rPr>
            </w:pPr>
          </w:p>
          <w:p w14:paraId="6F2E34FB" w14:textId="77777777" w:rsidR="0079446A" w:rsidRPr="000126CF" w:rsidRDefault="0079446A" w:rsidP="006D559F">
            <w:pPr>
              <w:rPr>
                <w:rFonts w:ascii="Times New Roman" w:hAnsi="Times New Roman" w:cs="Times New Roman"/>
                <w:sz w:val="26"/>
                <w:szCs w:val="26"/>
              </w:rPr>
            </w:pPr>
            <w:r>
              <w:rPr>
                <w:rFonts w:ascii="Times New Roman" w:hAnsi="Times New Roman" w:cs="Times New Roman"/>
                <w:sz w:val="26"/>
                <w:szCs w:val="26"/>
              </w:rPr>
              <w:t>The DEM data is now expected to be available before the award of this tender. Therefore, the timelines shall remain the same.</w:t>
            </w:r>
          </w:p>
        </w:tc>
      </w:tr>
      <w:tr w:rsidR="0079446A" w:rsidRPr="000126CF" w14:paraId="5980C0C1" w14:textId="77777777" w:rsidTr="006D559F">
        <w:tc>
          <w:tcPr>
            <w:tcW w:w="988" w:type="dxa"/>
            <w:vAlign w:val="center"/>
          </w:tcPr>
          <w:p w14:paraId="32EAAB20"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3</w:t>
            </w:r>
          </w:p>
        </w:tc>
        <w:tc>
          <w:tcPr>
            <w:tcW w:w="1701" w:type="dxa"/>
            <w:vAlign w:val="center"/>
          </w:tcPr>
          <w:p w14:paraId="6FB3B5B3"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5.3.1</w:t>
            </w:r>
          </w:p>
          <w:p w14:paraId="5C4E9461"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33 of 62</w:t>
            </w:r>
          </w:p>
        </w:tc>
        <w:tc>
          <w:tcPr>
            <w:tcW w:w="6095" w:type="dxa"/>
          </w:tcPr>
          <w:p w14:paraId="4D9F2CEC" w14:textId="77777777" w:rsidR="0079446A" w:rsidRPr="000126CF"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 xml:space="preserve">For IDF curve, </w:t>
            </w:r>
            <w:proofErr w:type="gramStart"/>
            <w:r w:rsidRPr="00CF29FE">
              <w:rPr>
                <w:rFonts w:ascii="Times New Roman" w:hAnsi="Times New Roman" w:cs="Times New Roman"/>
                <w:sz w:val="26"/>
                <w:szCs w:val="26"/>
              </w:rPr>
              <w:t>Observed</w:t>
            </w:r>
            <w:proofErr w:type="gramEnd"/>
            <w:r w:rsidRPr="00CF29FE">
              <w:rPr>
                <w:rFonts w:ascii="Times New Roman" w:hAnsi="Times New Roman" w:cs="Times New Roman"/>
                <w:sz w:val="26"/>
                <w:szCs w:val="26"/>
              </w:rPr>
              <w:t xml:space="preserve"> rainfall data</w:t>
            </w:r>
            <w:r>
              <w:rPr>
                <w:rFonts w:ascii="Times New Roman" w:hAnsi="Times New Roman" w:cs="Times New Roman"/>
                <w:sz w:val="26"/>
                <w:szCs w:val="26"/>
              </w:rPr>
              <w:t xml:space="preserve"> </w:t>
            </w:r>
            <w:r w:rsidRPr="00CF29FE">
              <w:rPr>
                <w:rFonts w:ascii="Times New Roman" w:hAnsi="Times New Roman" w:cs="Times New Roman"/>
                <w:sz w:val="26"/>
                <w:szCs w:val="26"/>
              </w:rPr>
              <w:t>for recent 30 years are to be obtained</w:t>
            </w:r>
            <w:r>
              <w:rPr>
                <w:rFonts w:ascii="Times New Roman" w:hAnsi="Times New Roman" w:cs="Times New Roman"/>
                <w:sz w:val="26"/>
                <w:szCs w:val="26"/>
              </w:rPr>
              <w:t xml:space="preserve"> </w:t>
            </w:r>
            <w:r w:rsidRPr="00CF29FE">
              <w:rPr>
                <w:rFonts w:ascii="Times New Roman" w:hAnsi="Times New Roman" w:cs="Times New Roman"/>
                <w:sz w:val="26"/>
                <w:szCs w:val="26"/>
              </w:rPr>
              <w:t>from IMD. Client is requested to confirm</w:t>
            </w:r>
            <w:r>
              <w:rPr>
                <w:rFonts w:ascii="Times New Roman" w:hAnsi="Times New Roman" w:cs="Times New Roman"/>
                <w:sz w:val="26"/>
                <w:szCs w:val="26"/>
              </w:rPr>
              <w:t xml:space="preserve"> </w:t>
            </w:r>
            <w:r w:rsidRPr="00CF29FE">
              <w:rPr>
                <w:rFonts w:ascii="Times New Roman" w:hAnsi="Times New Roman" w:cs="Times New Roman"/>
                <w:sz w:val="26"/>
                <w:szCs w:val="26"/>
              </w:rPr>
              <w:t>the availability of data or the same is to</w:t>
            </w:r>
            <w:r>
              <w:rPr>
                <w:rFonts w:ascii="Times New Roman" w:hAnsi="Times New Roman" w:cs="Times New Roman"/>
                <w:sz w:val="26"/>
                <w:szCs w:val="26"/>
              </w:rPr>
              <w:t xml:space="preserve"> </w:t>
            </w:r>
            <w:r w:rsidRPr="00CF29FE">
              <w:rPr>
                <w:rFonts w:ascii="Times New Roman" w:hAnsi="Times New Roman" w:cs="Times New Roman"/>
                <w:sz w:val="26"/>
                <w:szCs w:val="26"/>
              </w:rPr>
              <w:t>be procured by consultant.</w:t>
            </w:r>
          </w:p>
        </w:tc>
        <w:tc>
          <w:tcPr>
            <w:tcW w:w="5812" w:type="dxa"/>
          </w:tcPr>
          <w:p w14:paraId="6E8B31D9"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Clarification:</w:t>
            </w:r>
          </w:p>
          <w:p w14:paraId="6D04430C" w14:textId="77777777" w:rsidR="0079446A" w:rsidRDefault="0079446A" w:rsidP="006D559F">
            <w:pPr>
              <w:rPr>
                <w:rFonts w:ascii="Times New Roman" w:hAnsi="Times New Roman" w:cs="Times New Roman"/>
                <w:sz w:val="26"/>
                <w:szCs w:val="26"/>
              </w:rPr>
            </w:pPr>
          </w:p>
          <w:p w14:paraId="578D0EE1" w14:textId="77777777" w:rsidR="0079446A" w:rsidRPr="000126CF" w:rsidRDefault="0079446A" w:rsidP="006D559F">
            <w:pPr>
              <w:rPr>
                <w:rFonts w:ascii="Times New Roman" w:hAnsi="Times New Roman" w:cs="Times New Roman"/>
                <w:sz w:val="26"/>
                <w:szCs w:val="26"/>
              </w:rPr>
            </w:pPr>
            <w:r>
              <w:rPr>
                <w:rFonts w:ascii="Times New Roman" w:hAnsi="Times New Roman" w:cs="Times New Roman"/>
                <w:sz w:val="26"/>
                <w:szCs w:val="26"/>
              </w:rPr>
              <w:t>The same is required to be procured by the Consultant.</w:t>
            </w:r>
          </w:p>
        </w:tc>
      </w:tr>
      <w:tr w:rsidR="0079446A" w:rsidRPr="000126CF" w14:paraId="483521AD" w14:textId="77777777" w:rsidTr="006D559F">
        <w:tc>
          <w:tcPr>
            <w:tcW w:w="988" w:type="dxa"/>
            <w:vAlign w:val="center"/>
          </w:tcPr>
          <w:p w14:paraId="3B6F7EFC"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4</w:t>
            </w:r>
          </w:p>
        </w:tc>
        <w:tc>
          <w:tcPr>
            <w:tcW w:w="1701" w:type="dxa"/>
            <w:vAlign w:val="center"/>
          </w:tcPr>
          <w:p w14:paraId="3F675F57"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5.3.4</w:t>
            </w:r>
          </w:p>
          <w:p w14:paraId="7BC1659E"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33 of 62</w:t>
            </w:r>
          </w:p>
        </w:tc>
        <w:tc>
          <w:tcPr>
            <w:tcW w:w="6095" w:type="dxa"/>
          </w:tcPr>
          <w:p w14:paraId="45645682" w14:textId="77777777" w:rsidR="0079446A" w:rsidRPr="00CF29FE"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It is understood from SI No. 19 of data</w:t>
            </w:r>
            <w:r>
              <w:rPr>
                <w:rFonts w:ascii="Times New Roman" w:hAnsi="Times New Roman" w:cs="Times New Roman"/>
                <w:sz w:val="26"/>
                <w:szCs w:val="26"/>
              </w:rPr>
              <w:t xml:space="preserve"> </w:t>
            </w:r>
            <w:r w:rsidRPr="00CF29FE">
              <w:rPr>
                <w:rFonts w:ascii="Times New Roman" w:hAnsi="Times New Roman" w:cs="Times New Roman"/>
                <w:sz w:val="26"/>
                <w:szCs w:val="26"/>
              </w:rPr>
              <w:t>sheet (Page 17 of RFP) that</w:t>
            </w:r>
            <w:r>
              <w:rPr>
                <w:rFonts w:ascii="Times New Roman" w:hAnsi="Times New Roman" w:cs="Times New Roman"/>
                <w:sz w:val="26"/>
                <w:szCs w:val="26"/>
              </w:rPr>
              <w:t xml:space="preserve"> </w:t>
            </w:r>
            <w:r w:rsidRPr="00CF29FE">
              <w:rPr>
                <w:rFonts w:ascii="Times New Roman" w:hAnsi="Times New Roman" w:cs="Times New Roman"/>
                <w:sz w:val="26"/>
                <w:szCs w:val="26"/>
              </w:rPr>
              <w:t>Hydrological survey for Musi River,</w:t>
            </w:r>
            <w:r>
              <w:rPr>
                <w:rFonts w:ascii="Times New Roman" w:hAnsi="Times New Roman" w:cs="Times New Roman"/>
                <w:sz w:val="26"/>
                <w:szCs w:val="26"/>
              </w:rPr>
              <w:t xml:space="preserve"> </w:t>
            </w:r>
            <w:r w:rsidRPr="00CF29FE">
              <w:rPr>
                <w:rFonts w:ascii="Times New Roman" w:hAnsi="Times New Roman" w:cs="Times New Roman"/>
                <w:sz w:val="26"/>
                <w:szCs w:val="26"/>
              </w:rPr>
              <w:t>DEM, DTM DSM of 5cm Resolution will</w:t>
            </w:r>
            <w:r>
              <w:rPr>
                <w:rFonts w:ascii="Times New Roman" w:hAnsi="Times New Roman" w:cs="Times New Roman"/>
                <w:sz w:val="26"/>
                <w:szCs w:val="26"/>
              </w:rPr>
              <w:t xml:space="preserve"> </w:t>
            </w:r>
            <w:r w:rsidRPr="00CF29FE">
              <w:rPr>
                <w:rFonts w:ascii="Times New Roman" w:hAnsi="Times New Roman" w:cs="Times New Roman"/>
                <w:sz w:val="26"/>
                <w:szCs w:val="26"/>
              </w:rPr>
              <w:t>be provided by Client. Consultant’s</w:t>
            </w:r>
            <w:r>
              <w:rPr>
                <w:rFonts w:ascii="Times New Roman" w:hAnsi="Times New Roman" w:cs="Times New Roman"/>
                <w:sz w:val="26"/>
                <w:szCs w:val="26"/>
              </w:rPr>
              <w:t xml:space="preserve"> </w:t>
            </w:r>
            <w:r w:rsidRPr="00CF29FE">
              <w:rPr>
                <w:rFonts w:ascii="Times New Roman" w:hAnsi="Times New Roman" w:cs="Times New Roman"/>
                <w:sz w:val="26"/>
                <w:szCs w:val="26"/>
              </w:rPr>
              <w:t>scope is limited to generate the c</w:t>
            </w:r>
            <w:r>
              <w:rPr>
                <w:rFonts w:ascii="Times New Roman" w:hAnsi="Times New Roman" w:cs="Times New Roman"/>
                <w:sz w:val="26"/>
                <w:szCs w:val="26"/>
              </w:rPr>
              <w:t>r</w:t>
            </w:r>
            <w:r w:rsidRPr="00CF29FE">
              <w:rPr>
                <w:rFonts w:ascii="Times New Roman" w:hAnsi="Times New Roman" w:cs="Times New Roman"/>
                <w:sz w:val="26"/>
                <w:szCs w:val="26"/>
              </w:rPr>
              <w:t>oss</w:t>
            </w:r>
            <w:r>
              <w:rPr>
                <w:rFonts w:ascii="Times New Roman" w:hAnsi="Times New Roman" w:cs="Times New Roman"/>
                <w:sz w:val="26"/>
                <w:szCs w:val="26"/>
              </w:rPr>
              <w:t xml:space="preserve"> </w:t>
            </w:r>
            <w:r w:rsidRPr="00CF29FE">
              <w:rPr>
                <w:rFonts w:ascii="Times New Roman" w:hAnsi="Times New Roman" w:cs="Times New Roman"/>
                <w:sz w:val="26"/>
                <w:szCs w:val="26"/>
              </w:rPr>
              <w:t>sections at 30 m intervals after</w:t>
            </w:r>
          </w:p>
          <w:p w14:paraId="355799A9" w14:textId="77777777" w:rsidR="0079446A"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integrating Hydrological survey and</w:t>
            </w:r>
            <w:r>
              <w:rPr>
                <w:rFonts w:ascii="Times New Roman" w:hAnsi="Times New Roman" w:cs="Times New Roman"/>
                <w:sz w:val="26"/>
                <w:szCs w:val="26"/>
              </w:rPr>
              <w:t xml:space="preserve"> </w:t>
            </w:r>
            <w:r w:rsidRPr="00CF29FE">
              <w:rPr>
                <w:rFonts w:ascii="Times New Roman" w:hAnsi="Times New Roman" w:cs="Times New Roman"/>
                <w:sz w:val="26"/>
                <w:szCs w:val="26"/>
              </w:rPr>
              <w:t>DEM data provided by Client.</w:t>
            </w:r>
            <w:r>
              <w:rPr>
                <w:rFonts w:ascii="Times New Roman" w:hAnsi="Times New Roman" w:cs="Times New Roman"/>
                <w:sz w:val="26"/>
                <w:szCs w:val="26"/>
              </w:rPr>
              <w:t xml:space="preserve"> </w:t>
            </w:r>
            <w:r w:rsidRPr="00CF29FE">
              <w:rPr>
                <w:rFonts w:ascii="Times New Roman" w:hAnsi="Times New Roman" w:cs="Times New Roman"/>
                <w:sz w:val="26"/>
                <w:szCs w:val="26"/>
              </w:rPr>
              <w:t>No Separate field survey is required to</w:t>
            </w:r>
            <w:r>
              <w:rPr>
                <w:rFonts w:ascii="Times New Roman" w:hAnsi="Times New Roman" w:cs="Times New Roman"/>
                <w:sz w:val="26"/>
                <w:szCs w:val="26"/>
              </w:rPr>
              <w:t xml:space="preserve"> </w:t>
            </w:r>
            <w:r w:rsidRPr="00CF29FE">
              <w:rPr>
                <w:rFonts w:ascii="Times New Roman" w:hAnsi="Times New Roman" w:cs="Times New Roman"/>
                <w:sz w:val="26"/>
                <w:szCs w:val="26"/>
              </w:rPr>
              <w:t>capture cross section at 30m intervals</w:t>
            </w:r>
            <w:r>
              <w:rPr>
                <w:rFonts w:ascii="Times New Roman" w:hAnsi="Times New Roman" w:cs="Times New Roman"/>
                <w:sz w:val="26"/>
                <w:szCs w:val="26"/>
              </w:rPr>
              <w:t xml:space="preserve"> </w:t>
            </w:r>
            <w:r w:rsidRPr="00CF29FE">
              <w:rPr>
                <w:rFonts w:ascii="Times New Roman" w:hAnsi="Times New Roman" w:cs="Times New Roman"/>
                <w:sz w:val="26"/>
                <w:szCs w:val="26"/>
              </w:rPr>
              <w:t>Request to Clarify.</w:t>
            </w:r>
          </w:p>
          <w:p w14:paraId="7CAEB977" w14:textId="77777777" w:rsidR="0079446A" w:rsidRDefault="0079446A" w:rsidP="006D559F">
            <w:pPr>
              <w:jc w:val="both"/>
              <w:rPr>
                <w:rFonts w:ascii="Times New Roman" w:hAnsi="Times New Roman" w:cs="Times New Roman"/>
                <w:sz w:val="26"/>
                <w:szCs w:val="26"/>
              </w:rPr>
            </w:pPr>
          </w:p>
          <w:p w14:paraId="560DF899" w14:textId="77777777" w:rsidR="0079446A" w:rsidRPr="00CF29FE"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Flood extent in Flood Plain: Consultant</w:t>
            </w:r>
            <w:r>
              <w:rPr>
                <w:rFonts w:ascii="Times New Roman" w:hAnsi="Times New Roman" w:cs="Times New Roman"/>
                <w:sz w:val="26"/>
                <w:szCs w:val="26"/>
              </w:rPr>
              <w:t xml:space="preserve"> </w:t>
            </w:r>
            <w:r w:rsidRPr="00CF29FE">
              <w:rPr>
                <w:rFonts w:ascii="Times New Roman" w:hAnsi="Times New Roman" w:cs="Times New Roman"/>
                <w:sz w:val="26"/>
                <w:szCs w:val="26"/>
              </w:rPr>
              <w:t>is required to study adjoining</w:t>
            </w:r>
            <w:r>
              <w:rPr>
                <w:rFonts w:ascii="Times New Roman" w:hAnsi="Times New Roman" w:cs="Times New Roman"/>
                <w:sz w:val="26"/>
                <w:szCs w:val="26"/>
              </w:rPr>
              <w:t xml:space="preserve"> </w:t>
            </w:r>
            <w:r w:rsidRPr="00CF29FE">
              <w:rPr>
                <w:rFonts w:ascii="Times New Roman" w:hAnsi="Times New Roman" w:cs="Times New Roman"/>
                <w:sz w:val="26"/>
                <w:szCs w:val="26"/>
              </w:rPr>
              <w:t>Nala/Drains/Tributaries etc. which are</w:t>
            </w:r>
            <w:r>
              <w:rPr>
                <w:rFonts w:ascii="Times New Roman" w:hAnsi="Times New Roman" w:cs="Times New Roman"/>
                <w:sz w:val="26"/>
                <w:szCs w:val="26"/>
              </w:rPr>
              <w:t xml:space="preserve"> </w:t>
            </w:r>
            <w:r w:rsidRPr="00CF29FE">
              <w:rPr>
                <w:rFonts w:ascii="Times New Roman" w:hAnsi="Times New Roman" w:cs="Times New Roman"/>
                <w:sz w:val="26"/>
                <w:szCs w:val="26"/>
              </w:rPr>
              <w:t>beyond 1Km DEM limit on either side of</w:t>
            </w:r>
            <w:r>
              <w:rPr>
                <w:rFonts w:ascii="Times New Roman" w:hAnsi="Times New Roman" w:cs="Times New Roman"/>
                <w:sz w:val="26"/>
                <w:szCs w:val="26"/>
              </w:rPr>
              <w:t xml:space="preserve"> </w:t>
            </w:r>
            <w:r w:rsidRPr="00CF29FE">
              <w:rPr>
                <w:rFonts w:ascii="Times New Roman" w:hAnsi="Times New Roman" w:cs="Times New Roman"/>
                <w:sz w:val="26"/>
                <w:szCs w:val="26"/>
              </w:rPr>
              <w:t>Musi River. Hence Client is requested</w:t>
            </w:r>
            <w:r>
              <w:rPr>
                <w:rFonts w:ascii="Times New Roman" w:hAnsi="Times New Roman" w:cs="Times New Roman"/>
                <w:sz w:val="26"/>
                <w:szCs w:val="26"/>
              </w:rPr>
              <w:t xml:space="preserve"> </w:t>
            </w:r>
            <w:r w:rsidRPr="00CF29FE">
              <w:rPr>
                <w:rFonts w:ascii="Times New Roman" w:hAnsi="Times New Roman" w:cs="Times New Roman"/>
                <w:sz w:val="26"/>
                <w:szCs w:val="26"/>
              </w:rPr>
              <w:t>to include additional scope of</w:t>
            </w:r>
            <w:r>
              <w:rPr>
                <w:rFonts w:ascii="Times New Roman" w:hAnsi="Times New Roman" w:cs="Times New Roman"/>
                <w:sz w:val="26"/>
                <w:szCs w:val="26"/>
              </w:rPr>
              <w:t xml:space="preserve"> </w:t>
            </w:r>
            <w:r w:rsidRPr="00CF29FE">
              <w:rPr>
                <w:rFonts w:ascii="Times New Roman" w:hAnsi="Times New Roman" w:cs="Times New Roman"/>
                <w:sz w:val="26"/>
                <w:szCs w:val="26"/>
              </w:rPr>
              <w:t>procurement of 0.3m HRSI for flood</w:t>
            </w:r>
            <w:r>
              <w:rPr>
                <w:rFonts w:ascii="Times New Roman" w:hAnsi="Times New Roman" w:cs="Times New Roman"/>
                <w:sz w:val="26"/>
                <w:szCs w:val="26"/>
              </w:rPr>
              <w:t xml:space="preserve"> </w:t>
            </w:r>
            <w:r w:rsidRPr="00CF29FE">
              <w:rPr>
                <w:rFonts w:ascii="Times New Roman" w:hAnsi="Times New Roman" w:cs="Times New Roman"/>
                <w:sz w:val="26"/>
                <w:szCs w:val="26"/>
              </w:rPr>
              <w:t>plain area after preliminary assessment</w:t>
            </w:r>
            <w:r>
              <w:rPr>
                <w:rFonts w:ascii="Times New Roman" w:hAnsi="Times New Roman" w:cs="Times New Roman"/>
                <w:sz w:val="26"/>
                <w:szCs w:val="26"/>
              </w:rPr>
              <w:t xml:space="preserve"> </w:t>
            </w:r>
            <w:r w:rsidRPr="00CF29FE">
              <w:rPr>
                <w:rFonts w:ascii="Times New Roman" w:hAnsi="Times New Roman" w:cs="Times New Roman"/>
                <w:sz w:val="26"/>
                <w:szCs w:val="26"/>
              </w:rPr>
              <w:t xml:space="preserve">based on </w:t>
            </w:r>
            <w:proofErr w:type="gramStart"/>
            <w:r w:rsidRPr="00CF29FE">
              <w:rPr>
                <w:rFonts w:ascii="Times New Roman" w:hAnsi="Times New Roman" w:cs="Times New Roman"/>
                <w:sz w:val="26"/>
                <w:szCs w:val="26"/>
              </w:rPr>
              <w:t>open source</w:t>
            </w:r>
            <w:proofErr w:type="gramEnd"/>
            <w:r w:rsidRPr="00CF29FE">
              <w:rPr>
                <w:rFonts w:ascii="Times New Roman" w:hAnsi="Times New Roman" w:cs="Times New Roman"/>
                <w:sz w:val="26"/>
                <w:szCs w:val="26"/>
              </w:rPr>
              <w:t xml:space="preserve"> DEM and for</w:t>
            </w:r>
            <w:r>
              <w:rPr>
                <w:rFonts w:ascii="Times New Roman" w:hAnsi="Times New Roman" w:cs="Times New Roman"/>
                <w:sz w:val="26"/>
                <w:szCs w:val="26"/>
              </w:rPr>
              <w:t xml:space="preserve"> </w:t>
            </w:r>
            <w:r w:rsidRPr="00CF29FE">
              <w:rPr>
                <w:rFonts w:ascii="Times New Roman" w:hAnsi="Times New Roman" w:cs="Times New Roman"/>
                <w:sz w:val="26"/>
                <w:szCs w:val="26"/>
              </w:rPr>
              <w:t>100 years return period flood.</w:t>
            </w:r>
          </w:p>
        </w:tc>
        <w:tc>
          <w:tcPr>
            <w:tcW w:w="5812" w:type="dxa"/>
          </w:tcPr>
          <w:p w14:paraId="7106F4D9"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lastRenderedPageBreak/>
              <w:t>Clarification</w:t>
            </w:r>
            <w:r>
              <w:rPr>
                <w:rFonts w:ascii="Times New Roman" w:hAnsi="Times New Roman" w:cs="Times New Roman"/>
                <w:b/>
                <w:bCs/>
                <w:sz w:val="26"/>
                <w:szCs w:val="26"/>
                <w:u w:val="single"/>
              </w:rPr>
              <w:t xml:space="preserve"> (Cross section)</w:t>
            </w:r>
            <w:r w:rsidRPr="000E0CCF">
              <w:rPr>
                <w:rFonts w:ascii="Times New Roman" w:hAnsi="Times New Roman" w:cs="Times New Roman"/>
                <w:b/>
                <w:bCs/>
                <w:sz w:val="26"/>
                <w:szCs w:val="26"/>
                <w:u w:val="single"/>
              </w:rPr>
              <w:t>:</w:t>
            </w:r>
          </w:p>
          <w:p w14:paraId="32EC1EEC" w14:textId="77777777" w:rsidR="0079446A" w:rsidRDefault="0079446A" w:rsidP="006D559F">
            <w:pPr>
              <w:rPr>
                <w:rFonts w:ascii="Times New Roman" w:hAnsi="Times New Roman" w:cs="Times New Roman"/>
                <w:sz w:val="26"/>
                <w:szCs w:val="26"/>
              </w:rPr>
            </w:pPr>
          </w:p>
          <w:p w14:paraId="276B0167" w14:textId="77777777" w:rsidR="0079446A"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Consultant’s</w:t>
            </w:r>
            <w:r>
              <w:rPr>
                <w:rFonts w:ascii="Times New Roman" w:hAnsi="Times New Roman" w:cs="Times New Roman"/>
                <w:sz w:val="26"/>
                <w:szCs w:val="26"/>
              </w:rPr>
              <w:t xml:space="preserve"> </w:t>
            </w:r>
            <w:r w:rsidRPr="00CF29FE">
              <w:rPr>
                <w:rFonts w:ascii="Times New Roman" w:hAnsi="Times New Roman" w:cs="Times New Roman"/>
                <w:sz w:val="26"/>
                <w:szCs w:val="26"/>
              </w:rPr>
              <w:t xml:space="preserve">scope is </w:t>
            </w:r>
            <w:r w:rsidRPr="0086084C">
              <w:rPr>
                <w:rFonts w:ascii="Times New Roman" w:hAnsi="Times New Roman" w:cs="Times New Roman"/>
                <w:sz w:val="26"/>
                <w:szCs w:val="26"/>
              </w:rPr>
              <w:t>not</w:t>
            </w:r>
            <w:r>
              <w:rPr>
                <w:rFonts w:ascii="Times New Roman" w:hAnsi="Times New Roman" w:cs="Times New Roman"/>
                <w:sz w:val="26"/>
                <w:szCs w:val="26"/>
              </w:rPr>
              <w:t xml:space="preserve"> </w:t>
            </w:r>
            <w:r w:rsidRPr="00CF29FE">
              <w:rPr>
                <w:rFonts w:ascii="Times New Roman" w:hAnsi="Times New Roman" w:cs="Times New Roman"/>
                <w:sz w:val="26"/>
                <w:szCs w:val="26"/>
              </w:rPr>
              <w:t>limited to generate the c</w:t>
            </w:r>
            <w:r>
              <w:rPr>
                <w:rFonts w:ascii="Times New Roman" w:hAnsi="Times New Roman" w:cs="Times New Roman"/>
                <w:sz w:val="26"/>
                <w:szCs w:val="26"/>
              </w:rPr>
              <w:t>r</w:t>
            </w:r>
            <w:r w:rsidRPr="00CF29FE">
              <w:rPr>
                <w:rFonts w:ascii="Times New Roman" w:hAnsi="Times New Roman" w:cs="Times New Roman"/>
                <w:sz w:val="26"/>
                <w:szCs w:val="26"/>
              </w:rPr>
              <w:t>oss</w:t>
            </w:r>
            <w:r>
              <w:rPr>
                <w:rFonts w:ascii="Times New Roman" w:hAnsi="Times New Roman" w:cs="Times New Roman"/>
                <w:sz w:val="26"/>
                <w:szCs w:val="26"/>
              </w:rPr>
              <w:t xml:space="preserve"> </w:t>
            </w:r>
            <w:r w:rsidRPr="00CF29FE">
              <w:rPr>
                <w:rFonts w:ascii="Times New Roman" w:hAnsi="Times New Roman" w:cs="Times New Roman"/>
                <w:sz w:val="26"/>
                <w:szCs w:val="26"/>
              </w:rPr>
              <w:t>sections at 30 m intervals after</w:t>
            </w:r>
            <w:r>
              <w:rPr>
                <w:rFonts w:ascii="Times New Roman" w:hAnsi="Times New Roman" w:cs="Times New Roman"/>
                <w:sz w:val="26"/>
                <w:szCs w:val="26"/>
              </w:rPr>
              <w:t xml:space="preserve"> </w:t>
            </w:r>
            <w:r w:rsidRPr="00CF29FE">
              <w:rPr>
                <w:rFonts w:ascii="Times New Roman" w:hAnsi="Times New Roman" w:cs="Times New Roman"/>
                <w:sz w:val="26"/>
                <w:szCs w:val="26"/>
              </w:rPr>
              <w:t>integrating Hydrological survey and</w:t>
            </w:r>
            <w:r>
              <w:rPr>
                <w:rFonts w:ascii="Times New Roman" w:hAnsi="Times New Roman" w:cs="Times New Roman"/>
                <w:sz w:val="26"/>
                <w:szCs w:val="26"/>
              </w:rPr>
              <w:t xml:space="preserve"> </w:t>
            </w:r>
            <w:r w:rsidRPr="00CF29FE">
              <w:rPr>
                <w:rFonts w:ascii="Times New Roman" w:hAnsi="Times New Roman" w:cs="Times New Roman"/>
                <w:sz w:val="26"/>
                <w:szCs w:val="26"/>
              </w:rPr>
              <w:t>DEM</w:t>
            </w:r>
            <w:r>
              <w:rPr>
                <w:rFonts w:ascii="Times New Roman" w:hAnsi="Times New Roman" w:cs="Times New Roman"/>
                <w:sz w:val="26"/>
                <w:szCs w:val="26"/>
              </w:rPr>
              <w:t xml:space="preserve"> </w:t>
            </w:r>
            <w:r w:rsidRPr="00CF29FE">
              <w:rPr>
                <w:rFonts w:ascii="Times New Roman" w:hAnsi="Times New Roman" w:cs="Times New Roman"/>
                <w:sz w:val="26"/>
                <w:szCs w:val="26"/>
              </w:rPr>
              <w:t>data</w:t>
            </w:r>
            <w:r>
              <w:rPr>
                <w:rFonts w:ascii="Times New Roman" w:hAnsi="Times New Roman" w:cs="Times New Roman"/>
                <w:sz w:val="26"/>
                <w:szCs w:val="26"/>
              </w:rPr>
              <w:t xml:space="preserve"> (captured via drone survey in dry weather i.e. Feb-March 2024)</w:t>
            </w:r>
            <w:r w:rsidRPr="00CF29FE">
              <w:rPr>
                <w:rFonts w:ascii="Times New Roman" w:hAnsi="Times New Roman" w:cs="Times New Roman"/>
                <w:sz w:val="26"/>
                <w:szCs w:val="26"/>
              </w:rPr>
              <w:t xml:space="preserve"> provided by Client.</w:t>
            </w:r>
            <w:r>
              <w:rPr>
                <w:rFonts w:ascii="Times New Roman" w:hAnsi="Times New Roman" w:cs="Times New Roman"/>
                <w:sz w:val="26"/>
                <w:szCs w:val="26"/>
              </w:rPr>
              <w:t xml:space="preserve"> In addition to the DEM, other relevant methods may be adopted wherever necessary.</w:t>
            </w:r>
          </w:p>
          <w:p w14:paraId="4F2192B3" w14:textId="77777777" w:rsidR="0079446A" w:rsidRDefault="0079446A" w:rsidP="006D559F">
            <w:pPr>
              <w:jc w:val="both"/>
              <w:rPr>
                <w:rFonts w:ascii="Times New Roman" w:hAnsi="Times New Roman" w:cs="Times New Roman"/>
                <w:sz w:val="26"/>
                <w:szCs w:val="26"/>
              </w:rPr>
            </w:pPr>
          </w:p>
          <w:p w14:paraId="5605C567"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Clarification</w:t>
            </w:r>
            <w:r>
              <w:rPr>
                <w:rFonts w:ascii="Times New Roman" w:hAnsi="Times New Roman" w:cs="Times New Roman"/>
                <w:b/>
                <w:bCs/>
                <w:sz w:val="26"/>
                <w:szCs w:val="26"/>
                <w:u w:val="single"/>
              </w:rPr>
              <w:t xml:space="preserve"> (Flood extent in Flood Plain)</w:t>
            </w:r>
            <w:r w:rsidRPr="000E0CCF">
              <w:rPr>
                <w:rFonts w:ascii="Times New Roman" w:hAnsi="Times New Roman" w:cs="Times New Roman"/>
                <w:b/>
                <w:bCs/>
                <w:sz w:val="26"/>
                <w:szCs w:val="26"/>
                <w:u w:val="single"/>
              </w:rPr>
              <w:t>:</w:t>
            </w:r>
          </w:p>
          <w:p w14:paraId="3672DB3B" w14:textId="77777777" w:rsidR="0079446A" w:rsidRDefault="0079446A" w:rsidP="006D559F">
            <w:pPr>
              <w:jc w:val="both"/>
              <w:rPr>
                <w:rFonts w:ascii="Times New Roman" w:hAnsi="Times New Roman" w:cs="Times New Roman"/>
                <w:sz w:val="26"/>
                <w:szCs w:val="26"/>
              </w:rPr>
            </w:pPr>
          </w:p>
          <w:p w14:paraId="6F5145F7" w14:textId="77777777" w:rsidR="0079446A" w:rsidRDefault="0079446A" w:rsidP="006D559F">
            <w:pPr>
              <w:jc w:val="both"/>
              <w:rPr>
                <w:rFonts w:ascii="Times New Roman" w:hAnsi="Times New Roman" w:cs="Times New Roman"/>
                <w:sz w:val="26"/>
                <w:szCs w:val="26"/>
              </w:rPr>
            </w:pPr>
            <w:r w:rsidRPr="0086084C">
              <w:rPr>
                <w:rFonts w:ascii="Times New Roman" w:hAnsi="Times New Roman" w:cs="Times New Roman"/>
                <w:sz w:val="26"/>
                <w:szCs w:val="26"/>
              </w:rPr>
              <w:t xml:space="preserve">Based on some previous studies conducted and experience, the discharges from the catchments downstream of the Osmansagar &amp; Himayathsagar reservoirs into the </w:t>
            </w:r>
            <w:proofErr w:type="gramStart"/>
            <w:r w:rsidRPr="0086084C">
              <w:rPr>
                <w:rFonts w:ascii="Times New Roman" w:hAnsi="Times New Roman" w:cs="Times New Roman"/>
                <w:sz w:val="26"/>
                <w:szCs w:val="26"/>
              </w:rPr>
              <w:t>Musi river</w:t>
            </w:r>
            <w:proofErr w:type="gramEnd"/>
            <w:r w:rsidRPr="0086084C">
              <w:rPr>
                <w:rFonts w:ascii="Times New Roman" w:hAnsi="Times New Roman" w:cs="Times New Roman"/>
                <w:sz w:val="26"/>
                <w:szCs w:val="26"/>
              </w:rPr>
              <w:t xml:space="preserve"> stretch under consideration for this exercise are expected to be relatively small fraction of the max. flood discharge of the Musi river. With this context, and in the interest of time, Consultants shall base their Hydrological modelling on open-source DEM for 100 years return period flood.</w:t>
            </w:r>
          </w:p>
          <w:p w14:paraId="1BF60546" w14:textId="77777777" w:rsidR="0079446A" w:rsidRPr="000126CF" w:rsidRDefault="0079446A" w:rsidP="006D559F">
            <w:pPr>
              <w:jc w:val="both"/>
              <w:rPr>
                <w:rFonts w:ascii="Times New Roman" w:hAnsi="Times New Roman" w:cs="Times New Roman"/>
                <w:sz w:val="26"/>
                <w:szCs w:val="26"/>
              </w:rPr>
            </w:pPr>
          </w:p>
        </w:tc>
      </w:tr>
      <w:tr w:rsidR="0079446A" w:rsidRPr="000126CF" w14:paraId="7824C388" w14:textId="77777777" w:rsidTr="006D559F">
        <w:tc>
          <w:tcPr>
            <w:tcW w:w="988" w:type="dxa"/>
            <w:vAlign w:val="center"/>
          </w:tcPr>
          <w:p w14:paraId="3959BC1F"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lastRenderedPageBreak/>
              <w:t>5</w:t>
            </w:r>
          </w:p>
        </w:tc>
        <w:tc>
          <w:tcPr>
            <w:tcW w:w="1701" w:type="dxa"/>
            <w:vAlign w:val="center"/>
          </w:tcPr>
          <w:p w14:paraId="4292B5AC"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5.3.7</w:t>
            </w:r>
          </w:p>
          <w:p w14:paraId="11505B1C"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33 of 62</w:t>
            </w:r>
          </w:p>
        </w:tc>
        <w:tc>
          <w:tcPr>
            <w:tcW w:w="6095" w:type="dxa"/>
          </w:tcPr>
          <w:p w14:paraId="52C3E98F" w14:textId="77777777" w:rsidR="0079446A" w:rsidRPr="00CF29FE"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It is understood that Consultant’s scope</w:t>
            </w:r>
            <w:r>
              <w:rPr>
                <w:rFonts w:ascii="Times New Roman" w:hAnsi="Times New Roman" w:cs="Times New Roman"/>
                <w:sz w:val="26"/>
                <w:szCs w:val="26"/>
              </w:rPr>
              <w:t xml:space="preserve"> </w:t>
            </w:r>
            <w:r w:rsidRPr="00CF29FE">
              <w:rPr>
                <w:rFonts w:ascii="Times New Roman" w:hAnsi="Times New Roman" w:cs="Times New Roman"/>
                <w:sz w:val="26"/>
                <w:szCs w:val="26"/>
              </w:rPr>
              <w:t xml:space="preserve">is limited to generate the </w:t>
            </w:r>
            <w:proofErr w:type="spellStart"/>
            <w:r w:rsidRPr="00CF29FE">
              <w:rPr>
                <w:rFonts w:ascii="Times New Roman" w:hAnsi="Times New Roman" w:cs="Times New Roman"/>
                <w:sz w:val="26"/>
                <w:szCs w:val="26"/>
              </w:rPr>
              <w:t>coss</w:t>
            </w:r>
            <w:proofErr w:type="spellEnd"/>
            <w:r w:rsidRPr="00CF29FE">
              <w:rPr>
                <w:rFonts w:ascii="Times New Roman" w:hAnsi="Times New Roman" w:cs="Times New Roman"/>
                <w:sz w:val="26"/>
                <w:szCs w:val="26"/>
              </w:rPr>
              <w:t xml:space="preserve"> sections</w:t>
            </w:r>
            <w:r>
              <w:rPr>
                <w:rFonts w:ascii="Times New Roman" w:hAnsi="Times New Roman" w:cs="Times New Roman"/>
                <w:sz w:val="26"/>
                <w:szCs w:val="26"/>
              </w:rPr>
              <w:t xml:space="preserve"> </w:t>
            </w:r>
            <w:r w:rsidRPr="00CF29FE">
              <w:rPr>
                <w:rFonts w:ascii="Times New Roman" w:hAnsi="Times New Roman" w:cs="Times New Roman"/>
                <w:sz w:val="26"/>
                <w:szCs w:val="26"/>
              </w:rPr>
              <w:t>and provide the drawings after</w:t>
            </w:r>
            <w:r>
              <w:rPr>
                <w:rFonts w:ascii="Times New Roman" w:hAnsi="Times New Roman" w:cs="Times New Roman"/>
                <w:sz w:val="26"/>
                <w:szCs w:val="26"/>
              </w:rPr>
              <w:t xml:space="preserve"> </w:t>
            </w:r>
            <w:r w:rsidRPr="00CF29FE">
              <w:rPr>
                <w:rFonts w:ascii="Times New Roman" w:hAnsi="Times New Roman" w:cs="Times New Roman"/>
                <w:sz w:val="26"/>
                <w:szCs w:val="26"/>
              </w:rPr>
              <w:t>integrating Hydrological survey and</w:t>
            </w:r>
            <w:r>
              <w:rPr>
                <w:rFonts w:ascii="Times New Roman" w:hAnsi="Times New Roman" w:cs="Times New Roman"/>
                <w:sz w:val="26"/>
                <w:szCs w:val="26"/>
              </w:rPr>
              <w:t xml:space="preserve"> </w:t>
            </w:r>
            <w:r w:rsidRPr="00CF29FE">
              <w:rPr>
                <w:rFonts w:ascii="Times New Roman" w:hAnsi="Times New Roman" w:cs="Times New Roman"/>
                <w:sz w:val="26"/>
                <w:szCs w:val="26"/>
              </w:rPr>
              <w:t>DEM data provided by Client.</w:t>
            </w:r>
            <w:r>
              <w:rPr>
                <w:rFonts w:ascii="Times New Roman" w:hAnsi="Times New Roman" w:cs="Times New Roman"/>
                <w:sz w:val="26"/>
                <w:szCs w:val="26"/>
              </w:rPr>
              <w:t xml:space="preserve"> </w:t>
            </w:r>
            <w:r w:rsidRPr="00CF29FE">
              <w:rPr>
                <w:rFonts w:ascii="Times New Roman" w:hAnsi="Times New Roman" w:cs="Times New Roman"/>
                <w:sz w:val="26"/>
                <w:szCs w:val="26"/>
              </w:rPr>
              <w:t>No Separate field survey is required.</w:t>
            </w:r>
            <w:r>
              <w:rPr>
                <w:rFonts w:ascii="Times New Roman" w:hAnsi="Times New Roman" w:cs="Times New Roman"/>
                <w:sz w:val="26"/>
                <w:szCs w:val="26"/>
              </w:rPr>
              <w:t xml:space="preserve"> </w:t>
            </w:r>
            <w:r w:rsidRPr="00CF29FE">
              <w:rPr>
                <w:rFonts w:ascii="Times New Roman" w:hAnsi="Times New Roman" w:cs="Times New Roman"/>
                <w:sz w:val="26"/>
                <w:szCs w:val="26"/>
              </w:rPr>
              <w:t>Request to Clarify.</w:t>
            </w:r>
          </w:p>
        </w:tc>
        <w:tc>
          <w:tcPr>
            <w:tcW w:w="5812" w:type="dxa"/>
          </w:tcPr>
          <w:p w14:paraId="40E3E91E"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Clarification:</w:t>
            </w:r>
          </w:p>
          <w:p w14:paraId="0272F965" w14:textId="77777777" w:rsidR="0079446A" w:rsidRDefault="0079446A" w:rsidP="006D559F">
            <w:pPr>
              <w:rPr>
                <w:rFonts w:ascii="Times New Roman" w:hAnsi="Times New Roman" w:cs="Times New Roman"/>
                <w:sz w:val="26"/>
                <w:szCs w:val="26"/>
              </w:rPr>
            </w:pPr>
          </w:p>
          <w:p w14:paraId="0FD654D6" w14:textId="77777777" w:rsidR="0079446A"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Consultant’s</w:t>
            </w:r>
            <w:r>
              <w:rPr>
                <w:rFonts w:ascii="Times New Roman" w:hAnsi="Times New Roman" w:cs="Times New Roman"/>
                <w:sz w:val="26"/>
                <w:szCs w:val="26"/>
              </w:rPr>
              <w:t xml:space="preserve"> </w:t>
            </w:r>
            <w:r w:rsidRPr="00CF29FE">
              <w:rPr>
                <w:rFonts w:ascii="Times New Roman" w:hAnsi="Times New Roman" w:cs="Times New Roman"/>
                <w:sz w:val="26"/>
                <w:szCs w:val="26"/>
              </w:rPr>
              <w:t xml:space="preserve">scope is </w:t>
            </w:r>
            <w:r w:rsidRPr="0086084C">
              <w:rPr>
                <w:rFonts w:ascii="Times New Roman" w:hAnsi="Times New Roman" w:cs="Times New Roman"/>
                <w:sz w:val="26"/>
                <w:szCs w:val="26"/>
              </w:rPr>
              <w:t>not</w:t>
            </w:r>
            <w:r>
              <w:rPr>
                <w:rFonts w:ascii="Times New Roman" w:hAnsi="Times New Roman" w:cs="Times New Roman"/>
                <w:sz w:val="26"/>
                <w:szCs w:val="26"/>
              </w:rPr>
              <w:t xml:space="preserve"> </w:t>
            </w:r>
            <w:r w:rsidRPr="00CF29FE">
              <w:rPr>
                <w:rFonts w:ascii="Times New Roman" w:hAnsi="Times New Roman" w:cs="Times New Roman"/>
                <w:sz w:val="26"/>
                <w:szCs w:val="26"/>
              </w:rPr>
              <w:t>limited to generate the c</w:t>
            </w:r>
            <w:r>
              <w:rPr>
                <w:rFonts w:ascii="Times New Roman" w:hAnsi="Times New Roman" w:cs="Times New Roman"/>
                <w:sz w:val="26"/>
                <w:szCs w:val="26"/>
              </w:rPr>
              <w:t>r</w:t>
            </w:r>
            <w:r w:rsidRPr="00CF29FE">
              <w:rPr>
                <w:rFonts w:ascii="Times New Roman" w:hAnsi="Times New Roman" w:cs="Times New Roman"/>
                <w:sz w:val="26"/>
                <w:szCs w:val="26"/>
              </w:rPr>
              <w:t>oss</w:t>
            </w:r>
            <w:r>
              <w:rPr>
                <w:rFonts w:ascii="Times New Roman" w:hAnsi="Times New Roman" w:cs="Times New Roman"/>
                <w:sz w:val="26"/>
                <w:szCs w:val="26"/>
              </w:rPr>
              <w:t xml:space="preserve"> </w:t>
            </w:r>
            <w:r w:rsidRPr="00CF29FE">
              <w:rPr>
                <w:rFonts w:ascii="Times New Roman" w:hAnsi="Times New Roman" w:cs="Times New Roman"/>
                <w:sz w:val="26"/>
                <w:szCs w:val="26"/>
              </w:rPr>
              <w:t>sections at 30 m intervals after</w:t>
            </w:r>
            <w:r>
              <w:rPr>
                <w:rFonts w:ascii="Times New Roman" w:hAnsi="Times New Roman" w:cs="Times New Roman"/>
                <w:sz w:val="26"/>
                <w:szCs w:val="26"/>
              </w:rPr>
              <w:t xml:space="preserve"> </w:t>
            </w:r>
            <w:r w:rsidRPr="00CF29FE">
              <w:rPr>
                <w:rFonts w:ascii="Times New Roman" w:hAnsi="Times New Roman" w:cs="Times New Roman"/>
                <w:sz w:val="26"/>
                <w:szCs w:val="26"/>
              </w:rPr>
              <w:t>integrating Hydrological survey and</w:t>
            </w:r>
            <w:r>
              <w:rPr>
                <w:rFonts w:ascii="Times New Roman" w:hAnsi="Times New Roman" w:cs="Times New Roman"/>
                <w:sz w:val="26"/>
                <w:szCs w:val="26"/>
              </w:rPr>
              <w:t xml:space="preserve"> </w:t>
            </w:r>
            <w:r w:rsidRPr="00CF29FE">
              <w:rPr>
                <w:rFonts w:ascii="Times New Roman" w:hAnsi="Times New Roman" w:cs="Times New Roman"/>
                <w:sz w:val="26"/>
                <w:szCs w:val="26"/>
              </w:rPr>
              <w:t>DEM</w:t>
            </w:r>
            <w:r>
              <w:rPr>
                <w:rFonts w:ascii="Times New Roman" w:hAnsi="Times New Roman" w:cs="Times New Roman"/>
                <w:sz w:val="26"/>
                <w:szCs w:val="26"/>
              </w:rPr>
              <w:t xml:space="preserve"> </w:t>
            </w:r>
            <w:r w:rsidRPr="00CF29FE">
              <w:rPr>
                <w:rFonts w:ascii="Times New Roman" w:hAnsi="Times New Roman" w:cs="Times New Roman"/>
                <w:sz w:val="26"/>
                <w:szCs w:val="26"/>
              </w:rPr>
              <w:t>data</w:t>
            </w:r>
            <w:r>
              <w:rPr>
                <w:rFonts w:ascii="Times New Roman" w:hAnsi="Times New Roman" w:cs="Times New Roman"/>
                <w:sz w:val="26"/>
                <w:szCs w:val="26"/>
              </w:rPr>
              <w:t xml:space="preserve"> (captured via drone survey in dry weather i.e. Feb-March 2024)</w:t>
            </w:r>
            <w:r w:rsidRPr="00CF29FE">
              <w:rPr>
                <w:rFonts w:ascii="Times New Roman" w:hAnsi="Times New Roman" w:cs="Times New Roman"/>
                <w:sz w:val="26"/>
                <w:szCs w:val="26"/>
              </w:rPr>
              <w:t xml:space="preserve"> provided by Client.</w:t>
            </w:r>
            <w:r>
              <w:rPr>
                <w:rFonts w:ascii="Times New Roman" w:hAnsi="Times New Roman" w:cs="Times New Roman"/>
                <w:sz w:val="26"/>
                <w:szCs w:val="26"/>
              </w:rPr>
              <w:t xml:space="preserve"> In addition to the DEM, other relevant methods may be adopted wherever necessary.</w:t>
            </w:r>
          </w:p>
          <w:p w14:paraId="2C81519D" w14:textId="77777777" w:rsidR="0079446A" w:rsidRPr="000126CF" w:rsidRDefault="0079446A" w:rsidP="006D559F">
            <w:pPr>
              <w:jc w:val="both"/>
              <w:rPr>
                <w:rFonts w:ascii="Times New Roman" w:hAnsi="Times New Roman" w:cs="Times New Roman"/>
                <w:sz w:val="26"/>
                <w:szCs w:val="26"/>
              </w:rPr>
            </w:pPr>
          </w:p>
        </w:tc>
      </w:tr>
      <w:tr w:rsidR="0079446A" w:rsidRPr="000126CF" w14:paraId="350B3823" w14:textId="77777777" w:rsidTr="006D559F">
        <w:tc>
          <w:tcPr>
            <w:tcW w:w="988" w:type="dxa"/>
            <w:vAlign w:val="center"/>
          </w:tcPr>
          <w:p w14:paraId="356E2DE5"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6</w:t>
            </w:r>
          </w:p>
        </w:tc>
        <w:tc>
          <w:tcPr>
            <w:tcW w:w="1701" w:type="dxa"/>
            <w:vAlign w:val="center"/>
          </w:tcPr>
          <w:p w14:paraId="5EE37CD6"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5.3.8</w:t>
            </w:r>
          </w:p>
          <w:p w14:paraId="583904FE"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33 of 62</w:t>
            </w:r>
          </w:p>
          <w:p w14:paraId="1E8169A7" w14:textId="77777777" w:rsidR="0079446A" w:rsidRDefault="0079446A" w:rsidP="006D559F">
            <w:pPr>
              <w:jc w:val="center"/>
              <w:rPr>
                <w:rFonts w:ascii="Times New Roman" w:hAnsi="Times New Roman" w:cs="Times New Roman"/>
                <w:sz w:val="26"/>
                <w:szCs w:val="26"/>
              </w:rPr>
            </w:pPr>
          </w:p>
        </w:tc>
        <w:tc>
          <w:tcPr>
            <w:tcW w:w="6095" w:type="dxa"/>
          </w:tcPr>
          <w:p w14:paraId="65BEFC4A" w14:textId="77777777" w:rsidR="0079446A" w:rsidRPr="00CF29FE"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Point not clear.</w:t>
            </w:r>
            <w:r>
              <w:rPr>
                <w:rFonts w:ascii="Times New Roman" w:hAnsi="Times New Roman" w:cs="Times New Roman"/>
                <w:sz w:val="26"/>
                <w:szCs w:val="26"/>
              </w:rPr>
              <w:t xml:space="preserve"> </w:t>
            </w:r>
            <w:r w:rsidRPr="00CF29FE">
              <w:rPr>
                <w:rFonts w:ascii="Times New Roman" w:hAnsi="Times New Roman" w:cs="Times New Roman"/>
                <w:sz w:val="26"/>
                <w:szCs w:val="26"/>
              </w:rPr>
              <w:t>We understand that the Maximum</w:t>
            </w:r>
            <w:r>
              <w:rPr>
                <w:rFonts w:ascii="Times New Roman" w:hAnsi="Times New Roman" w:cs="Times New Roman"/>
                <w:sz w:val="26"/>
                <w:szCs w:val="26"/>
              </w:rPr>
              <w:t xml:space="preserve"> </w:t>
            </w:r>
            <w:r w:rsidRPr="00CF29FE">
              <w:rPr>
                <w:rFonts w:ascii="Times New Roman" w:hAnsi="Times New Roman" w:cs="Times New Roman"/>
                <w:sz w:val="26"/>
                <w:szCs w:val="26"/>
              </w:rPr>
              <w:t>Storage Volume and Area at MWL is to</w:t>
            </w:r>
            <w:r>
              <w:rPr>
                <w:rFonts w:ascii="Times New Roman" w:hAnsi="Times New Roman" w:cs="Times New Roman"/>
                <w:sz w:val="26"/>
                <w:szCs w:val="26"/>
              </w:rPr>
              <w:t xml:space="preserve"> </w:t>
            </w:r>
            <w:r w:rsidRPr="00CF29FE">
              <w:rPr>
                <w:rFonts w:ascii="Times New Roman" w:hAnsi="Times New Roman" w:cs="Times New Roman"/>
                <w:sz w:val="26"/>
                <w:szCs w:val="26"/>
              </w:rPr>
              <w:t>be provided for existing/new</w:t>
            </w:r>
          </w:p>
          <w:p w14:paraId="6AE18DCE" w14:textId="77777777" w:rsidR="0079446A" w:rsidRPr="00CF29FE"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interventions such as check dams,</w:t>
            </w:r>
            <w:r>
              <w:rPr>
                <w:rFonts w:ascii="Times New Roman" w:hAnsi="Times New Roman" w:cs="Times New Roman"/>
                <w:sz w:val="26"/>
                <w:szCs w:val="26"/>
              </w:rPr>
              <w:t xml:space="preserve"> </w:t>
            </w:r>
            <w:proofErr w:type="spellStart"/>
            <w:r w:rsidRPr="00CF29FE">
              <w:rPr>
                <w:rFonts w:ascii="Times New Roman" w:hAnsi="Times New Roman" w:cs="Times New Roman"/>
                <w:sz w:val="26"/>
                <w:szCs w:val="26"/>
              </w:rPr>
              <w:t>barriages</w:t>
            </w:r>
            <w:proofErr w:type="spellEnd"/>
            <w:r w:rsidRPr="00CF29FE">
              <w:rPr>
                <w:rFonts w:ascii="Times New Roman" w:hAnsi="Times New Roman" w:cs="Times New Roman"/>
                <w:sz w:val="26"/>
                <w:szCs w:val="26"/>
              </w:rPr>
              <w:t xml:space="preserve"> etc. across the Musi River</w:t>
            </w:r>
            <w:r>
              <w:rPr>
                <w:rFonts w:ascii="Times New Roman" w:hAnsi="Times New Roman" w:cs="Times New Roman"/>
                <w:sz w:val="26"/>
                <w:szCs w:val="26"/>
              </w:rPr>
              <w:t xml:space="preserve"> </w:t>
            </w:r>
            <w:r w:rsidRPr="00CF29FE">
              <w:rPr>
                <w:rFonts w:ascii="Times New Roman" w:hAnsi="Times New Roman" w:cs="Times New Roman"/>
                <w:sz w:val="26"/>
                <w:szCs w:val="26"/>
              </w:rPr>
              <w:t>within the AOI</w:t>
            </w:r>
            <w:r>
              <w:rPr>
                <w:rFonts w:ascii="Times New Roman" w:hAnsi="Times New Roman" w:cs="Times New Roman"/>
                <w:sz w:val="26"/>
                <w:szCs w:val="26"/>
              </w:rPr>
              <w:t xml:space="preserve">. </w:t>
            </w:r>
            <w:r w:rsidRPr="00CF29FE">
              <w:rPr>
                <w:rFonts w:ascii="Times New Roman" w:hAnsi="Times New Roman" w:cs="Times New Roman"/>
                <w:sz w:val="26"/>
                <w:szCs w:val="26"/>
              </w:rPr>
              <w:t>Request to Clarify.</w:t>
            </w:r>
          </w:p>
        </w:tc>
        <w:tc>
          <w:tcPr>
            <w:tcW w:w="5812" w:type="dxa"/>
          </w:tcPr>
          <w:p w14:paraId="6A09F964" w14:textId="77777777" w:rsidR="0079446A" w:rsidRPr="008B5535"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 xml:space="preserve">Amended Clause: </w:t>
            </w:r>
          </w:p>
          <w:p w14:paraId="1BB15E5A" w14:textId="77777777" w:rsidR="0079446A" w:rsidRDefault="0079446A" w:rsidP="006D559F">
            <w:pPr>
              <w:rPr>
                <w:rFonts w:ascii="Times New Roman" w:hAnsi="Times New Roman" w:cs="Times New Roman"/>
                <w:sz w:val="26"/>
                <w:szCs w:val="26"/>
              </w:rPr>
            </w:pPr>
          </w:p>
          <w:p w14:paraId="7E7D612F"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 xml:space="preserve">The following clause is </w:t>
            </w:r>
            <w:r w:rsidRPr="007B71B0">
              <w:rPr>
                <w:rFonts w:ascii="Times New Roman" w:hAnsi="Times New Roman" w:cs="Times New Roman"/>
                <w:b/>
                <w:bCs/>
                <w:sz w:val="26"/>
                <w:szCs w:val="26"/>
              </w:rPr>
              <w:t>deleted from the Scope of Services</w:t>
            </w:r>
            <w:r>
              <w:rPr>
                <w:rFonts w:ascii="Times New Roman" w:hAnsi="Times New Roman" w:cs="Times New Roman"/>
                <w:sz w:val="26"/>
                <w:szCs w:val="26"/>
              </w:rPr>
              <w:t>:</w:t>
            </w:r>
          </w:p>
          <w:p w14:paraId="2B0634A6" w14:textId="77777777" w:rsidR="0079446A" w:rsidRPr="000D1AE1" w:rsidRDefault="0079446A" w:rsidP="006D559F">
            <w:pPr>
              <w:autoSpaceDN w:val="0"/>
              <w:spacing w:line="276" w:lineRule="auto"/>
              <w:jc w:val="both"/>
              <w:rPr>
                <w:rFonts w:ascii="Times New Roman" w:hAnsi="Times New Roman" w:cs="Times New Roman"/>
                <w:sz w:val="24"/>
                <w:szCs w:val="24"/>
              </w:rPr>
            </w:pPr>
            <w:r w:rsidRPr="000D1AE1">
              <w:rPr>
                <w:rFonts w:ascii="Times New Roman" w:hAnsi="Times New Roman" w:cs="Times New Roman"/>
                <w:sz w:val="26"/>
                <w:szCs w:val="26"/>
              </w:rPr>
              <w:t xml:space="preserve">5.3.8 </w:t>
            </w:r>
            <w:r w:rsidRPr="000D1AE1">
              <w:rPr>
                <w:rFonts w:ascii="Times New Roman" w:hAnsi="Times New Roman" w:cs="Times New Roman"/>
                <w:sz w:val="24"/>
                <w:szCs w:val="24"/>
              </w:rPr>
              <w:t>Maximum storage volume and water surface area at the Maximum Water Level (MWL) should be estimated.</w:t>
            </w:r>
          </w:p>
          <w:p w14:paraId="281E7F6D" w14:textId="77777777" w:rsidR="0079446A" w:rsidRPr="000126CF" w:rsidRDefault="0079446A" w:rsidP="006D559F">
            <w:pPr>
              <w:rPr>
                <w:rFonts w:ascii="Times New Roman" w:hAnsi="Times New Roman" w:cs="Times New Roman"/>
                <w:sz w:val="26"/>
                <w:szCs w:val="26"/>
              </w:rPr>
            </w:pPr>
          </w:p>
        </w:tc>
      </w:tr>
      <w:tr w:rsidR="0079446A" w:rsidRPr="000126CF" w14:paraId="17925397" w14:textId="77777777" w:rsidTr="006D559F">
        <w:tc>
          <w:tcPr>
            <w:tcW w:w="988" w:type="dxa"/>
            <w:vAlign w:val="center"/>
          </w:tcPr>
          <w:p w14:paraId="0A7571C2"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lastRenderedPageBreak/>
              <w:t>7</w:t>
            </w:r>
          </w:p>
        </w:tc>
        <w:tc>
          <w:tcPr>
            <w:tcW w:w="1701" w:type="dxa"/>
            <w:vAlign w:val="center"/>
          </w:tcPr>
          <w:p w14:paraId="5699C730"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5.3.9</w:t>
            </w:r>
          </w:p>
          <w:p w14:paraId="647B609D"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34 of 62</w:t>
            </w:r>
          </w:p>
        </w:tc>
        <w:tc>
          <w:tcPr>
            <w:tcW w:w="6095" w:type="dxa"/>
          </w:tcPr>
          <w:p w14:paraId="6C36619E" w14:textId="77777777" w:rsidR="0079446A" w:rsidRPr="00CF29FE"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We understood that the location of</w:t>
            </w:r>
            <w:r>
              <w:rPr>
                <w:rFonts w:ascii="Times New Roman" w:hAnsi="Times New Roman" w:cs="Times New Roman"/>
                <w:sz w:val="26"/>
                <w:szCs w:val="26"/>
              </w:rPr>
              <w:t xml:space="preserve"> </w:t>
            </w:r>
            <w:r w:rsidRPr="00CF29FE">
              <w:rPr>
                <w:rFonts w:ascii="Times New Roman" w:hAnsi="Times New Roman" w:cs="Times New Roman"/>
                <w:sz w:val="26"/>
                <w:szCs w:val="26"/>
              </w:rPr>
              <w:t>Retaining wall already determined by</w:t>
            </w:r>
            <w:r>
              <w:rPr>
                <w:rFonts w:ascii="Times New Roman" w:hAnsi="Times New Roman" w:cs="Times New Roman"/>
                <w:sz w:val="26"/>
                <w:szCs w:val="26"/>
              </w:rPr>
              <w:t xml:space="preserve"> </w:t>
            </w:r>
            <w:r w:rsidRPr="00CF29FE">
              <w:rPr>
                <w:rFonts w:ascii="Times New Roman" w:hAnsi="Times New Roman" w:cs="Times New Roman"/>
                <w:sz w:val="26"/>
                <w:szCs w:val="26"/>
              </w:rPr>
              <w:t>relevant authority will be supplied by</w:t>
            </w:r>
            <w:r>
              <w:rPr>
                <w:rFonts w:ascii="Times New Roman" w:hAnsi="Times New Roman" w:cs="Times New Roman"/>
                <w:sz w:val="26"/>
                <w:szCs w:val="26"/>
              </w:rPr>
              <w:t xml:space="preserve"> </w:t>
            </w:r>
            <w:r w:rsidRPr="00CF29FE">
              <w:rPr>
                <w:rFonts w:ascii="Times New Roman" w:hAnsi="Times New Roman" w:cs="Times New Roman"/>
                <w:sz w:val="26"/>
                <w:szCs w:val="26"/>
              </w:rPr>
              <w:t>the Client to the consultant for design</w:t>
            </w:r>
            <w:r>
              <w:rPr>
                <w:rFonts w:ascii="Times New Roman" w:hAnsi="Times New Roman" w:cs="Times New Roman"/>
                <w:sz w:val="26"/>
                <w:szCs w:val="26"/>
              </w:rPr>
              <w:t xml:space="preserve"> </w:t>
            </w:r>
            <w:r w:rsidRPr="00CF29FE">
              <w:rPr>
                <w:rFonts w:ascii="Times New Roman" w:hAnsi="Times New Roman" w:cs="Times New Roman"/>
                <w:sz w:val="26"/>
                <w:szCs w:val="26"/>
              </w:rPr>
              <w:t>and DPR preparation. Request to</w:t>
            </w:r>
            <w:r>
              <w:rPr>
                <w:rFonts w:ascii="Times New Roman" w:hAnsi="Times New Roman" w:cs="Times New Roman"/>
                <w:sz w:val="26"/>
                <w:szCs w:val="26"/>
              </w:rPr>
              <w:t xml:space="preserve"> </w:t>
            </w:r>
            <w:r w:rsidRPr="00CF29FE">
              <w:rPr>
                <w:rFonts w:ascii="Times New Roman" w:hAnsi="Times New Roman" w:cs="Times New Roman"/>
                <w:sz w:val="26"/>
                <w:szCs w:val="26"/>
              </w:rPr>
              <w:t>Confirm.</w:t>
            </w:r>
          </w:p>
        </w:tc>
        <w:tc>
          <w:tcPr>
            <w:tcW w:w="5812" w:type="dxa"/>
          </w:tcPr>
          <w:p w14:paraId="7D4BCA87" w14:textId="77777777" w:rsidR="0079446A" w:rsidRPr="000E0CCF" w:rsidRDefault="0079446A" w:rsidP="006D559F">
            <w:pPr>
              <w:rPr>
                <w:rFonts w:ascii="Times New Roman" w:hAnsi="Times New Roman" w:cs="Times New Roman"/>
                <w:b/>
                <w:bCs/>
                <w:sz w:val="26"/>
                <w:szCs w:val="26"/>
                <w:u w:val="single"/>
              </w:rPr>
            </w:pPr>
            <w:r>
              <w:rPr>
                <w:rFonts w:ascii="Times New Roman" w:hAnsi="Times New Roman" w:cs="Times New Roman"/>
                <w:b/>
                <w:bCs/>
                <w:sz w:val="26"/>
                <w:szCs w:val="26"/>
                <w:u w:val="single"/>
              </w:rPr>
              <w:t>Agreed.</w:t>
            </w:r>
          </w:p>
          <w:p w14:paraId="5FA59F0B" w14:textId="77777777" w:rsidR="0079446A" w:rsidRDefault="0079446A" w:rsidP="006D559F">
            <w:pPr>
              <w:rPr>
                <w:rFonts w:ascii="Times New Roman" w:hAnsi="Times New Roman" w:cs="Times New Roman"/>
                <w:sz w:val="26"/>
                <w:szCs w:val="26"/>
              </w:rPr>
            </w:pPr>
          </w:p>
          <w:p w14:paraId="6FD34887" w14:textId="77777777" w:rsidR="0079446A" w:rsidRPr="000126CF" w:rsidRDefault="0079446A" w:rsidP="006D559F">
            <w:pPr>
              <w:rPr>
                <w:rFonts w:ascii="Times New Roman" w:hAnsi="Times New Roman" w:cs="Times New Roman"/>
                <w:sz w:val="26"/>
                <w:szCs w:val="26"/>
              </w:rPr>
            </w:pPr>
          </w:p>
        </w:tc>
      </w:tr>
      <w:tr w:rsidR="0079446A" w:rsidRPr="000126CF" w14:paraId="19071526" w14:textId="77777777" w:rsidTr="006D559F">
        <w:tc>
          <w:tcPr>
            <w:tcW w:w="988" w:type="dxa"/>
            <w:vAlign w:val="center"/>
          </w:tcPr>
          <w:p w14:paraId="639D74BC"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8</w:t>
            </w:r>
          </w:p>
        </w:tc>
        <w:tc>
          <w:tcPr>
            <w:tcW w:w="1701" w:type="dxa"/>
            <w:vAlign w:val="center"/>
          </w:tcPr>
          <w:p w14:paraId="2A9448EF"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w:t>
            </w:r>
          </w:p>
          <w:p w14:paraId="15BEBD3D"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34 of 62</w:t>
            </w:r>
          </w:p>
          <w:p w14:paraId="516E7A6B"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Other instructions</w:t>
            </w:r>
          </w:p>
        </w:tc>
        <w:tc>
          <w:tcPr>
            <w:tcW w:w="6095" w:type="dxa"/>
          </w:tcPr>
          <w:p w14:paraId="165B29A0" w14:textId="77777777" w:rsidR="0079446A" w:rsidRPr="00CF29FE" w:rsidRDefault="0079446A" w:rsidP="006D559F">
            <w:pPr>
              <w:jc w:val="both"/>
              <w:rPr>
                <w:rFonts w:ascii="Times New Roman" w:hAnsi="Times New Roman" w:cs="Times New Roman"/>
                <w:sz w:val="26"/>
                <w:szCs w:val="26"/>
              </w:rPr>
            </w:pPr>
            <w:r w:rsidRPr="00EB1801">
              <w:rPr>
                <w:rFonts w:ascii="Times New Roman" w:hAnsi="Times New Roman" w:cs="Times New Roman"/>
                <w:sz w:val="26"/>
                <w:szCs w:val="26"/>
              </w:rPr>
              <w:t>For Assessment of Details of Land and</w:t>
            </w:r>
            <w:r>
              <w:rPr>
                <w:rFonts w:ascii="Times New Roman" w:hAnsi="Times New Roman" w:cs="Times New Roman"/>
                <w:sz w:val="26"/>
                <w:szCs w:val="26"/>
              </w:rPr>
              <w:t xml:space="preserve"> </w:t>
            </w:r>
            <w:r w:rsidRPr="00EB1801">
              <w:rPr>
                <w:rFonts w:ascii="Times New Roman" w:hAnsi="Times New Roman" w:cs="Times New Roman"/>
                <w:sz w:val="26"/>
                <w:szCs w:val="26"/>
              </w:rPr>
              <w:t>their extent Base map with Cadastral</w:t>
            </w:r>
            <w:r>
              <w:rPr>
                <w:rFonts w:ascii="Times New Roman" w:hAnsi="Times New Roman" w:cs="Times New Roman"/>
                <w:sz w:val="26"/>
                <w:szCs w:val="26"/>
              </w:rPr>
              <w:t xml:space="preserve"> </w:t>
            </w:r>
            <w:r w:rsidRPr="00EB1801">
              <w:rPr>
                <w:rFonts w:ascii="Times New Roman" w:hAnsi="Times New Roman" w:cs="Times New Roman"/>
                <w:sz w:val="26"/>
                <w:szCs w:val="26"/>
              </w:rPr>
              <w:t>/City Survey maps/Municipal property</w:t>
            </w:r>
            <w:r>
              <w:rPr>
                <w:rFonts w:ascii="Times New Roman" w:hAnsi="Times New Roman" w:cs="Times New Roman"/>
                <w:sz w:val="26"/>
                <w:szCs w:val="26"/>
              </w:rPr>
              <w:t xml:space="preserve"> </w:t>
            </w:r>
            <w:r w:rsidRPr="00EB1801">
              <w:rPr>
                <w:rFonts w:ascii="Times New Roman" w:hAnsi="Times New Roman" w:cs="Times New Roman"/>
                <w:sz w:val="26"/>
                <w:szCs w:val="26"/>
              </w:rPr>
              <w:t>ID’s/ Survey numbers are required. It is</w:t>
            </w:r>
            <w:r>
              <w:rPr>
                <w:rFonts w:ascii="Times New Roman" w:hAnsi="Times New Roman" w:cs="Times New Roman"/>
                <w:sz w:val="26"/>
                <w:szCs w:val="26"/>
              </w:rPr>
              <w:t xml:space="preserve"> </w:t>
            </w:r>
            <w:r w:rsidRPr="00EB1801">
              <w:rPr>
                <w:rFonts w:ascii="Times New Roman" w:hAnsi="Times New Roman" w:cs="Times New Roman"/>
                <w:sz w:val="26"/>
                <w:szCs w:val="26"/>
              </w:rPr>
              <w:t>understood that the client will be</w:t>
            </w:r>
            <w:r>
              <w:rPr>
                <w:rFonts w:ascii="Times New Roman" w:hAnsi="Times New Roman" w:cs="Times New Roman"/>
                <w:sz w:val="26"/>
                <w:szCs w:val="26"/>
              </w:rPr>
              <w:t xml:space="preserve"> </w:t>
            </w:r>
            <w:r w:rsidRPr="00EB1801">
              <w:rPr>
                <w:rFonts w:ascii="Times New Roman" w:hAnsi="Times New Roman" w:cs="Times New Roman"/>
                <w:sz w:val="26"/>
                <w:szCs w:val="26"/>
              </w:rPr>
              <w:t>providing GIS base map with above</w:t>
            </w:r>
            <w:r>
              <w:rPr>
                <w:rFonts w:ascii="Times New Roman" w:hAnsi="Times New Roman" w:cs="Times New Roman"/>
                <w:sz w:val="26"/>
                <w:szCs w:val="26"/>
              </w:rPr>
              <w:t xml:space="preserve"> </w:t>
            </w:r>
            <w:r w:rsidRPr="00EB1801">
              <w:rPr>
                <w:rFonts w:ascii="Times New Roman" w:hAnsi="Times New Roman" w:cs="Times New Roman"/>
                <w:sz w:val="26"/>
                <w:szCs w:val="26"/>
              </w:rPr>
              <w:t>information to arrive inundation land</w:t>
            </w:r>
            <w:r>
              <w:rPr>
                <w:rFonts w:ascii="Times New Roman" w:hAnsi="Times New Roman" w:cs="Times New Roman"/>
                <w:sz w:val="26"/>
                <w:szCs w:val="26"/>
              </w:rPr>
              <w:t xml:space="preserve"> </w:t>
            </w:r>
            <w:r w:rsidRPr="00EB1801">
              <w:rPr>
                <w:rFonts w:ascii="Times New Roman" w:hAnsi="Times New Roman" w:cs="Times New Roman"/>
                <w:sz w:val="26"/>
                <w:szCs w:val="26"/>
              </w:rPr>
              <w:t>extents after flood modelling and</w:t>
            </w:r>
            <w:r>
              <w:rPr>
                <w:rFonts w:ascii="Times New Roman" w:hAnsi="Times New Roman" w:cs="Times New Roman"/>
                <w:sz w:val="26"/>
                <w:szCs w:val="26"/>
              </w:rPr>
              <w:t xml:space="preserve"> </w:t>
            </w:r>
            <w:r w:rsidRPr="00EB1801">
              <w:rPr>
                <w:rFonts w:ascii="Times New Roman" w:hAnsi="Times New Roman" w:cs="Times New Roman"/>
                <w:sz w:val="26"/>
                <w:szCs w:val="26"/>
              </w:rPr>
              <w:t>demarcation of flood lines on map.</w:t>
            </w:r>
          </w:p>
        </w:tc>
        <w:tc>
          <w:tcPr>
            <w:tcW w:w="5812" w:type="dxa"/>
          </w:tcPr>
          <w:p w14:paraId="42588EEE" w14:textId="77777777" w:rsidR="0079446A" w:rsidRPr="000E0CCF" w:rsidRDefault="0079446A" w:rsidP="006D559F">
            <w:pPr>
              <w:rPr>
                <w:rFonts w:ascii="Times New Roman" w:hAnsi="Times New Roman" w:cs="Times New Roman"/>
                <w:b/>
                <w:bCs/>
                <w:sz w:val="26"/>
                <w:szCs w:val="26"/>
                <w:u w:val="single"/>
              </w:rPr>
            </w:pPr>
            <w:r>
              <w:rPr>
                <w:rFonts w:ascii="Times New Roman" w:hAnsi="Times New Roman" w:cs="Times New Roman"/>
                <w:b/>
                <w:bCs/>
                <w:sz w:val="26"/>
                <w:szCs w:val="26"/>
                <w:u w:val="single"/>
              </w:rPr>
              <w:t>Agreed.</w:t>
            </w:r>
          </w:p>
          <w:p w14:paraId="5A7015F4" w14:textId="77777777" w:rsidR="0079446A" w:rsidRPr="000126CF" w:rsidRDefault="0079446A" w:rsidP="006D559F">
            <w:pPr>
              <w:rPr>
                <w:rFonts w:ascii="Times New Roman" w:hAnsi="Times New Roman" w:cs="Times New Roman"/>
                <w:sz w:val="26"/>
                <w:szCs w:val="26"/>
              </w:rPr>
            </w:pPr>
          </w:p>
        </w:tc>
      </w:tr>
      <w:tr w:rsidR="0079446A" w:rsidRPr="000126CF" w14:paraId="3501FA97" w14:textId="77777777" w:rsidTr="006D559F">
        <w:tc>
          <w:tcPr>
            <w:tcW w:w="988" w:type="dxa"/>
            <w:vAlign w:val="center"/>
          </w:tcPr>
          <w:p w14:paraId="3FC30EAC"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9</w:t>
            </w:r>
          </w:p>
        </w:tc>
        <w:tc>
          <w:tcPr>
            <w:tcW w:w="1701" w:type="dxa"/>
            <w:vAlign w:val="center"/>
          </w:tcPr>
          <w:p w14:paraId="3916BB58"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5.3.9</w:t>
            </w:r>
          </w:p>
          <w:p w14:paraId="381DF729"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35 of 62</w:t>
            </w:r>
          </w:p>
          <w:p w14:paraId="709FB1B7" w14:textId="77777777" w:rsidR="0079446A" w:rsidRDefault="0079446A" w:rsidP="006D559F">
            <w:pPr>
              <w:jc w:val="center"/>
              <w:rPr>
                <w:rFonts w:ascii="Times New Roman" w:hAnsi="Times New Roman" w:cs="Times New Roman"/>
                <w:sz w:val="26"/>
                <w:szCs w:val="26"/>
              </w:rPr>
            </w:pPr>
          </w:p>
        </w:tc>
        <w:tc>
          <w:tcPr>
            <w:tcW w:w="6095" w:type="dxa"/>
          </w:tcPr>
          <w:p w14:paraId="3971A0CF" w14:textId="77777777" w:rsidR="0079446A" w:rsidRPr="00CF29FE" w:rsidRDefault="0079446A" w:rsidP="006D559F">
            <w:pPr>
              <w:tabs>
                <w:tab w:val="left" w:pos="1552"/>
              </w:tabs>
              <w:jc w:val="both"/>
              <w:rPr>
                <w:rFonts w:ascii="Times New Roman" w:hAnsi="Times New Roman" w:cs="Times New Roman"/>
                <w:sz w:val="26"/>
                <w:szCs w:val="26"/>
              </w:rPr>
            </w:pPr>
            <w:r w:rsidRPr="00EB1801">
              <w:rPr>
                <w:rFonts w:ascii="Times New Roman" w:hAnsi="Times New Roman" w:cs="Times New Roman"/>
                <w:sz w:val="26"/>
                <w:szCs w:val="26"/>
              </w:rPr>
              <w:t>Kindly clarify “post the construction</w:t>
            </w:r>
            <w:r>
              <w:rPr>
                <w:rFonts w:ascii="Times New Roman" w:hAnsi="Times New Roman" w:cs="Times New Roman"/>
                <w:sz w:val="26"/>
                <w:szCs w:val="26"/>
              </w:rPr>
              <w:t xml:space="preserve"> </w:t>
            </w:r>
            <w:r w:rsidRPr="00EB1801">
              <w:rPr>
                <w:rFonts w:ascii="Times New Roman" w:hAnsi="Times New Roman" w:cs="Times New Roman"/>
                <w:sz w:val="26"/>
                <w:szCs w:val="26"/>
              </w:rPr>
              <w:t>of the proposed retaining walls”</w:t>
            </w:r>
          </w:p>
        </w:tc>
        <w:tc>
          <w:tcPr>
            <w:tcW w:w="5812" w:type="dxa"/>
          </w:tcPr>
          <w:p w14:paraId="5732EB42"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Clarification:</w:t>
            </w:r>
          </w:p>
          <w:p w14:paraId="57781672" w14:textId="77777777" w:rsidR="0079446A" w:rsidRPr="000126CF" w:rsidRDefault="0079446A" w:rsidP="006D559F">
            <w:pPr>
              <w:rPr>
                <w:rFonts w:ascii="Times New Roman" w:hAnsi="Times New Roman" w:cs="Times New Roman"/>
                <w:sz w:val="26"/>
                <w:szCs w:val="26"/>
              </w:rPr>
            </w:pPr>
            <w:r>
              <w:rPr>
                <w:rFonts w:ascii="Times New Roman" w:hAnsi="Times New Roman" w:cs="Times New Roman"/>
                <w:sz w:val="26"/>
                <w:szCs w:val="26"/>
              </w:rPr>
              <w:t>Hydraulic Modelling (1-D) shall be repeated considering the retention walls as proposed under the DPR.</w:t>
            </w:r>
          </w:p>
        </w:tc>
      </w:tr>
      <w:tr w:rsidR="0079446A" w:rsidRPr="000126CF" w14:paraId="05B5EF21" w14:textId="77777777" w:rsidTr="006D559F">
        <w:tc>
          <w:tcPr>
            <w:tcW w:w="988" w:type="dxa"/>
            <w:vAlign w:val="center"/>
          </w:tcPr>
          <w:p w14:paraId="27F75144"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10</w:t>
            </w:r>
          </w:p>
        </w:tc>
        <w:tc>
          <w:tcPr>
            <w:tcW w:w="1701" w:type="dxa"/>
            <w:vAlign w:val="center"/>
          </w:tcPr>
          <w:p w14:paraId="55F57272"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14 of 62</w:t>
            </w:r>
          </w:p>
        </w:tc>
        <w:tc>
          <w:tcPr>
            <w:tcW w:w="6095" w:type="dxa"/>
          </w:tcPr>
          <w:p w14:paraId="443469F6" w14:textId="77777777" w:rsidR="0079446A" w:rsidRPr="00CF29FE" w:rsidRDefault="0079446A" w:rsidP="006D559F">
            <w:pPr>
              <w:tabs>
                <w:tab w:val="left" w:pos="2375"/>
              </w:tabs>
              <w:jc w:val="both"/>
              <w:rPr>
                <w:rFonts w:ascii="Times New Roman" w:hAnsi="Times New Roman" w:cs="Times New Roman"/>
                <w:sz w:val="26"/>
                <w:szCs w:val="26"/>
              </w:rPr>
            </w:pPr>
            <w:r w:rsidRPr="00EB1801">
              <w:rPr>
                <w:rFonts w:ascii="Times New Roman" w:hAnsi="Times New Roman" w:cs="Times New Roman"/>
                <w:sz w:val="26"/>
                <w:szCs w:val="26"/>
              </w:rPr>
              <w:t>Since the tender is for &amp;</w:t>
            </w:r>
            <w:proofErr w:type="spellStart"/>
            <w:r w:rsidRPr="00EB1801">
              <w:rPr>
                <w:rFonts w:ascii="Times New Roman" w:hAnsi="Times New Roman" w:cs="Times New Roman"/>
                <w:sz w:val="26"/>
                <w:szCs w:val="26"/>
              </w:rPr>
              <w:t>quot</w:t>
            </w:r>
            <w:proofErr w:type="spellEnd"/>
            <w:r w:rsidRPr="00EB1801">
              <w:rPr>
                <w:rFonts w:ascii="Times New Roman" w:hAnsi="Times New Roman" w:cs="Times New Roman"/>
                <w:sz w:val="26"/>
                <w:szCs w:val="26"/>
              </w:rPr>
              <w:t>;</w:t>
            </w:r>
            <w:r>
              <w:rPr>
                <w:rFonts w:ascii="Times New Roman" w:hAnsi="Times New Roman" w:cs="Times New Roman"/>
                <w:sz w:val="26"/>
                <w:szCs w:val="26"/>
              </w:rPr>
              <w:t xml:space="preserve"> </w:t>
            </w:r>
            <w:r w:rsidRPr="00EB1801">
              <w:rPr>
                <w:rFonts w:ascii="Times New Roman" w:hAnsi="Times New Roman" w:cs="Times New Roman"/>
                <w:sz w:val="26"/>
                <w:szCs w:val="26"/>
              </w:rPr>
              <w:t>Preparing</w:t>
            </w:r>
            <w:r>
              <w:rPr>
                <w:rFonts w:ascii="Times New Roman" w:hAnsi="Times New Roman" w:cs="Times New Roman"/>
                <w:sz w:val="26"/>
                <w:szCs w:val="26"/>
              </w:rPr>
              <w:t xml:space="preserve"> </w:t>
            </w:r>
            <w:r w:rsidRPr="00EB1801">
              <w:rPr>
                <w:rFonts w:ascii="Times New Roman" w:hAnsi="Times New Roman" w:cs="Times New Roman"/>
                <w:sz w:val="26"/>
                <w:szCs w:val="26"/>
              </w:rPr>
              <w:t>Simulation Model for Hydraulics of Musi</w:t>
            </w:r>
            <w:r>
              <w:rPr>
                <w:rFonts w:ascii="Times New Roman" w:hAnsi="Times New Roman" w:cs="Times New Roman"/>
                <w:sz w:val="26"/>
                <w:szCs w:val="26"/>
              </w:rPr>
              <w:t xml:space="preserve"> </w:t>
            </w:r>
            <w:r w:rsidRPr="00EB1801">
              <w:rPr>
                <w:rFonts w:ascii="Times New Roman" w:hAnsi="Times New Roman" w:cs="Times New Roman"/>
                <w:sz w:val="26"/>
                <w:szCs w:val="26"/>
              </w:rPr>
              <w:t>River</w:t>
            </w:r>
            <w:r>
              <w:rPr>
                <w:rFonts w:ascii="Times New Roman" w:hAnsi="Times New Roman" w:cs="Times New Roman"/>
                <w:sz w:val="26"/>
                <w:szCs w:val="26"/>
              </w:rPr>
              <w:t xml:space="preserve"> </w:t>
            </w:r>
            <w:r w:rsidRPr="00EB1801">
              <w:rPr>
                <w:rFonts w:ascii="Times New Roman" w:hAnsi="Times New Roman" w:cs="Times New Roman"/>
                <w:sz w:val="26"/>
                <w:szCs w:val="26"/>
              </w:rPr>
              <w:t>&amp;</w:t>
            </w:r>
            <w:r>
              <w:rPr>
                <w:rFonts w:ascii="Times New Roman" w:hAnsi="Times New Roman" w:cs="Times New Roman"/>
                <w:sz w:val="26"/>
                <w:szCs w:val="26"/>
              </w:rPr>
              <w:t xml:space="preserve"> </w:t>
            </w:r>
            <w:proofErr w:type="spellStart"/>
            <w:proofErr w:type="gramStart"/>
            <w:r w:rsidRPr="00EB1801">
              <w:rPr>
                <w:rFonts w:ascii="Times New Roman" w:hAnsi="Times New Roman" w:cs="Times New Roman"/>
                <w:sz w:val="26"/>
                <w:szCs w:val="26"/>
              </w:rPr>
              <w:t>quot</w:t>
            </w:r>
            <w:proofErr w:type="spellEnd"/>
            <w:r w:rsidRPr="00EB1801">
              <w:rPr>
                <w:rFonts w:ascii="Times New Roman" w:hAnsi="Times New Roman" w:cs="Times New Roman"/>
                <w:sz w:val="26"/>
                <w:szCs w:val="26"/>
              </w:rPr>
              <w:t>;,</w:t>
            </w:r>
            <w:proofErr w:type="gramEnd"/>
            <w:r w:rsidRPr="00EB1801">
              <w:rPr>
                <w:rFonts w:ascii="Times New Roman" w:hAnsi="Times New Roman" w:cs="Times New Roman"/>
                <w:sz w:val="26"/>
                <w:szCs w:val="26"/>
              </w:rPr>
              <w:t xml:space="preserve"> </w:t>
            </w:r>
            <w:proofErr w:type="spellStart"/>
            <w:r w:rsidRPr="00EB1801">
              <w:rPr>
                <w:rFonts w:ascii="Times New Roman" w:hAnsi="Times New Roman" w:cs="Times New Roman"/>
                <w:sz w:val="26"/>
                <w:szCs w:val="26"/>
              </w:rPr>
              <w:t>Masters</w:t>
            </w:r>
            <w:proofErr w:type="spellEnd"/>
            <w:r w:rsidRPr="00EB1801">
              <w:rPr>
                <w:rFonts w:ascii="Times New Roman" w:hAnsi="Times New Roman" w:cs="Times New Roman"/>
                <w:sz w:val="26"/>
                <w:szCs w:val="26"/>
              </w:rPr>
              <w:t xml:space="preserve"> Degree in Hydrology</w:t>
            </w:r>
            <w:r>
              <w:rPr>
                <w:rFonts w:ascii="Times New Roman" w:hAnsi="Times New Roman" w:cs="Times New Roman"/>
                <w:sz w:val="26"/>
                <w:szCs w:val="26"/>
              </w:rPr>
              <w:t xml:space="preserve"> </w:t>
            </w:r>
            <w:r w:rsidRPr="00EB1801">
              <w:rPr>
                <w:rFonts w:ascii="Times New Roman" w:hAnsi="Times New Roman" w:cs="Times New Roman"/>
                <w:sz w:val="26"/>
                <w:szCs w:val="26"/>
              </w:rPr>
              <w:t>is also an equivalent Qualification</w:t>
            </w:r>
            <w:r>
              <w:rPr>
                <w:rFonts w:ascii="Times New Roman" w:hAnsi="Times New Roman" w:cs="Times New Roman"/>
                <w:sz w:val="26"/>
                <w:szCs w:val="26"/>
              </w:rPr>
              <w:t xml:space="preserve"> </w:t>
            </w:r>
            <w:r w:rsidRPr="00EB1801">
              <w:rPr>
                <w:rFonts w:ascii="Times New Roman" w:hAnsi="Times New Roman" w:cs="Times New Roman"/>
                <w:sz w:val="26"/>
                <w:szCs w:val="26"/>
              </w:rPr>
              <w:t>required for the all the Key Positions.</w:t>
            </w:r>
            <w:r>
              <w:rPr>
                <w:rFonts w:ascii="Times New Roman" w:hAnsi="Times New Roman" w:cs="Times New Roman"/>
                <w:sz w:val="26"/>
                <w:szCs w:val="26"/>
              </w:rPr>
              <w:t xml:space="preserve"> </w:t>
            </w:r>
            <w:r w:rsidRPr="00EB1801">
              <w:rPr>
                <w:rFonts w:ascii="Times New Roman" w:hAnsi="Times New Roman" w:cs="Times New Roman"/>
                <w:sz w:val="26"/>
                <w:szCs w:val="26"/>
              </w:rPr>
              <w:t>Hence, we request the Client to kindly</w:t>
            </w:r>
            <w:r>
              <w:rPr>
                <w:rFonts w:ascii="Times New Roman" w:hAnsi="Times New Roman" w:cs="Times New Roman"/>
                <w:sz w:val="26"/>
                <w:szCs w:val="26"/>
              </w:rPr>
              <w:t xml:space="preserve"> </w:t>
            </w:r>
            <w:r w:rsidRPr="00EB1801">
              <w:rPr>
                <w:rFonts w:ascii="Times New Roman" w:hAnsi="Times New Roman" w:cs="Times New Roman"/>
                <w:sz w:val="26"/>
                <w:szCs w:val="26"/>
              </w:rPr>
              <w:t>consider and confirm.</w:t>
            </w:r>
          </w:p>
        </w:tc>
        <w:tc>
          <w:tcPr>
            <w:tcW w:w="5812" w:type="dxa"/>
          </w:tcPr>
          <w:p w14:paraId="29D1E772" w14:textId="77777777" w:rsidR="0079446A" w:rsidRPr="000E0CCF" w:rsidRDefault="0079446A" w:rsidP="006D559F">
            <w:pPr>
              <w:rPr>
                <w:rFonts w:ascii="Times New Roman" w:hAnsi="Times New Roman" w:cs="Times New Roman"/>
                <w:b/>
                <w:bCs/>
                <w:sz w:val="26"/>
                <w:szCs w:val="26"/>
                <w:u w:val="single"/>
              </w:rPr>
            </w:pPr>
            <w:r>
              <w:rPr>
                <w:rFonts w:ascii="Times New Roman" w:hAnsi="Times New Roman" w:cs="Times New Roman"/>
                <w:b/>
                <w:bCs/>
                <w:sz w:val="26"/>
                <w:szCs w:val="26"/>
                <w:u w:val="single"/>
              </w:rPr>
              <w:t>Clarification</w:t>
            </w:r>
            <w:r w:rsidRPr="000E0CCF">
              <w:rPr>
                <w:rFonts w:ascii="Times New Roman" w:hAnsi="Times New Roman" w:cs="Times New Roman"/>
                <w:b/>
                <w:bCs/>
                <w:sz w:val="26"/>
                <w:szCs w:val="26"/>
                <w:u w:val="single"/>
              </w:rPr>
              <w:t>:</w:t>
            </w:r>
          </w:p>
          <w:p w14:paraId="74A8DB86" w14:textId="77777777" w:rsidR="0079446A" w:rsidRDefault="0079446A" w:rsidP="006D559F">
            <w:pPr>
              <w:rPr>
                <w:rFonts w:ascii="Times New Roman" w:hAnsi="Times New Roman" w:cs="Times New Roman"/>
                <w:sz w:val="26"/>
                <w:szCs w:val="26"/>
              </w:rPr>
            </w:pPr>
          </w:p>
          <w:p w14:paraId="0CFA9F17" w14:textId="77777777" w:rsidR="0079446A" w:rsidRPr="000126CF" w:rsidRDefault="0079446A" w:rsidP="006D559F">
            <w:pPr>
              <w:rPr>
                <w:rFonts w:ascii="Times New Roman" w:hAnsi="Times New Roman" w:cs="Times New Roman"/>
                <w:sz w:val="26"/>
                <w:szCs w:val="26"/>
              </w:rPr>
            </w:pPr>
            <w:r>
              <w:rPr>
                <w:rFonts w:ascii="Times New Roman" w:hAnsi="Times New Roman" w:cs="Times New Roman"/>
                <w:sz w:val="26"/>
                <w:szCs w:val="26"/>
              </w:rPr>
              <w:t>Postgraduate Degree in Hydrology shall be considered as ‘equivalent’ for all positions except that of Structural Engineer.</w:t>
            </w:r>
          </w:p>
        </w:tc>
      </w:tr>
      <w:tr w:rsidR="0079446A" w:rsidRPr="000126CF" w14:paraId="1D3BE206" w14:textId="77777777" w:rsidTr="006D559F">
        <w:tc>
          <w:tcPr>
            <w:tcW w:w="988" w:type="dxa"/>
            <w:vAlign w:val="center"/>
          </w:tcPr>
          <w:p w14:paraId="2FA37A30"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11</w:t>
            </w:r>
          </w:p>
        </w:tc>
        <w:tc>
          <w:tcPr>
            <w:tcW w:w="1701" w:type="dxa"/>
            <w:vAlign w:val="center"/>
          </w:tcPr>
          <w:p w14:paraId="2D935BEE"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General:</w:t>
            </w:r>
          </w:p>
          <w:p w14:paraId="093A80CC"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Deadline</w:t>
            </w:r>
          </w:p>
        </w:tc>
        <w:tc>
          <w:tcPr>
            <w:tcW w:w="6095" w:type="dxa"/>
          </w:tcPr>
          <w:p w14:paraId="246BC297" w14:textId="77777777" w:rsidR="0079446A" w:rsidRPr="00CF29FE" w:rsidRDefault="0079446A" w:rsidP="006D559F">
            <w:pPr>
              <w:jc w:val="both"/>
              <w:rPr>
                <w:rFonts w:ascii="Times New Roman" w:hAnsi="Times New Roman" w:cs="Times New Roman"/>
                <w:sz w:val="26"/>
                <w:szCs w:val="26"/>
              </w:rPr>
            </w:pPr>
            <w:r w:rsidRPr="00EB1801">
              <w:rPr>
                <w:rFonts w:ascii="Times New Roman" w:hAnsi="Times New Roman" w:cs="Times New Roman"/>
                <w:sz w:val="26"/>
                <w:szCs w:val="26"/>
              </w:rPr>
              <w:t>We request the Client to allow at least</w:t>
            </w:r>
            <w:r>
              <w:rPr>
                <w:rFonts w:ascii="Times New Roman" w:hAnsi="Times New Roman" w:cs="Times New Roman"/>
                <w:sz w:val="26"/>
                <w:szCs w:val="26"/>
              </w:rPr>
              <w:t xml:space="preserve"> </w:t>
            </w:r>
            <w:r w:rsidRPr="00EB1801">
              <w:rPr>
                <w:rFonts w:ascii="Times New Roman" w:hAnsi="Times New Roman" w:cs="Times New Roman"/>
                <w:sz w:val="26"/>
                <w:szCs w:val="26"/>
              </w:rPr>
              <w:t xml:space="preserve">10 </w:t>
            </w:r>
            <w:proofErr w:type="spellStart"/>
            <w:r w:rsidRPr="00EB1801">
              <w:rPr>
                <w:rFonts w:ascii="Times New Roman" w:hAnsi="Times New Roman" w:cs="Times New Roman"/>
                <w:sz w:val="26"/>
                <w:szCs w:val="26"/>
              </w:rPr>
              <w:t>days time</w:t>
            </w:r>
            <w:proofErr w:type="spellEnd"/>
            <w:r w:rsidRPr="00EB1801">
              <w:rPr>
                <w:rFonts w:ascii="Times New Roman" w:hAnsi="Times New Roman" w:cs="Times New Roman"/>
                <w:sz w:val="26"/>
                <w:szCs w:val="26"/>
              </w:rPr>
              <w:t xml:space="preserve"> for bid</w:t>
            </w:r>
            <w:r>
              <w:rPr>
                <w:rFonts w:ascii="Times New Roman" w:hAnsi="Times New Roman" w:cs="Times New Roman"/>
                <w:sz w:val="26"/>
                <w:szCs w:val="26"/>
              </w:rPr>
              <w:t xml:space="preserve"> </w:t>
            </w:r>
            <w:r w:rsidRPr="00EB1801">
              <w:rPr>
                <w:rFonts w:ascii="Times New Roman" w:hAnsi="Times New Roman" w:cs="Times New Roman"/>
                <w:sz w:val="26"/>
                <w:szCs w:val="26"/>
              </w:rPr>
              <w:t>submission from</w:t>
            </w:r>
            <w:r>
              <w:rPr>
                <w:rFonts w:ascii="Times New Roman" w:hAnsi="Times New Roman" w:cs="Times New Roman"/>
                <w:sz w:val="26"/>
                <w:szCs w:val="26"/>
              </w:rPr>
              <w:t xml:space="preserve"> </w:t>
            </w:r>
            <w:r w:rsidRPr="00EB1801">
              <w:rPr>
                <w:rFonts w:ascii="Times New Roman" w:hAnsi="Times New Roman" w:cs="Times New Roman"/>
                <w:sz w:val="26"/>
                <w:szCs w:val="26"/>
              </w:rPr>
              <w:t>the date of issue of pre-bid clarification.</w:t>
            </w:r>
          </w:p>
        </w:tc>
        <w:tc>
          <w:tcPr>
            <w:tcW w:w="5812" w:type="dxa"/>
          </w:tcPr>
          <w:p w14:paraId="5514E256" w14:textId="77777777" w:rsidR="0079446A" w:rsidRPr="00F01484" w:rsidRDefault="0079446A" w:rsidP="006D559F">
            <w:pPr>
              <w:rPr>
                <w:rFonts w:ascii="Times New Roman" w:hAnsi="Times New Roman" w:cs="Times New Roman"/>
                <w:b/>
                <w:bCs/>
                <w:sz w:val="26"/>
                <w:szCs w:val="26"/>
              </w:rPr>
            </w:pPr>
            <w:r w:rsidRPr="00F01484">
              <w:rPr>
                <w:rFonts w:ascii="Times New Roman" w:hAnsi="Times New Roman" w:cs="Times New Roman"/>
                <w:b/>
                <w:bCs/>
                <w:sz w:val="26"/>
                <w:szCs w:val="26"/>
                <w:u w:val="single"/>
              </w:rPr>
              <w:t>Agreed</w:t>
            </w:r>
            <w:r w:rsidRPr="00F01484">
              <w:rPr>
                <w:rFonts w:ascii="Times New Roman" w:hAnsi="Times New Roman" w:cs="Times New Roman"/>
                <w:b/>
                <w:bCs/>
                <w:sz w:val="26"/>
                <w:szCs w:val="26"/>
              </w:rPr>
              <w:t>.</w:t>
            </w:r>
          </w:p>
        </w:tc>
      </w:tr>
      <w:tr w:rsidR="0079446A" w:rsidRPr="000126CF" w14:paraId="2A0C6F6B" w14:textId="77777777" w:rsidTr="006D559F">
        <w:tc>
          <w:tcPr>
            <w:tcW w:w="988" w:type="dxa"/>
            <w:vAlign w:val="center"/>
          </w:tcPr>
          <w:p w14:paraId="1D5ABF6C"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12</w:t>
            </w:r>
          </w:p>
        </w:tc>
        <w:tc>
          <w:tcPr>
            <w:tcW w:w="1701" w:type="dxa"/>
            <w:vAlign w:val="center"/>
          </w:tcPr>
          <w:p w14:paraId="3D6E5166" w14:textId="77777777" w:rsidR="0079446A" w:rsidRPr="000126CF" w:rsidRDefault="0079446A" w:rsidP="006D559F">
            <w:pPr>
              <w:jc w:val="center"/>
              <w:rPr>
                <w:rFonts w:ascii="Times New Roman" w:hAnsi="Times New Roman" w:cs="Times New Roman"/>
                <w:sz w:val="26"/>
                <w:szCs w:val="26"/>
              </w:rPr>
            </w:pPr>
            <w:r w:rsidRPr="00774779">
              <w:rPr>
                <w:rFonts w:ascii="Times New Roman" w:hAnsi="Times New Roman" w:cs="Times New Roman"/>
                <w:sz w:val="26"/>
                <w:szCs w:val="26"/>
              </w:rPr>
              <w:t>14 of 62</w:t>
            </w:r>
          </w:p>
        </w:tc>
        <w:tc>
          <w:tcPr>
            <w:tcW w:w="6095" w:type="dxa"/>
          </w:tcPr>
          <w:p w14:paraId="4C35949D" w14:textId="77777777" w:rsidR="0079446A" w:rsidRDefault="0079446A" w:rsidP="006D559F">
            <w:pPr>
              <w:jc w:val="both"/>
              <w:rPr>
                <w:rFonts w:ascii="Times New Roman" w:hAnsi="Times New Roman" w:cs="Times New Roman"/>
                <w:sz w:val="26"/>
                <w:szCs w:val="26"/>
              </w:rPr>
            </w:pPr>
            <w:r w:rsidRPr="00774779">
              <w:rPr>
                <w:rFonts w:ascii="Times New Roman" w:hAnsi="Times New Roman" w:cs="Times New Roman"/>
                <w:sz w:val="26"/>
                <w:szCs w:val="26"/>
              </w:rPr>
              <w:t>Most of the Survey Personnel available</w:t>
            </w:r>
            <w:r>
              <w:rPr>
                <w:rFonts w:ascii="Times New Roman" w:hAnsi="Times New Roman" w:cs="Times New Roman"/>
                <w:sz w:val="26"/>
                <w:szCs w:val="26"/>
              </w:rPr>
              <w:t xml:space="preserve"> </w:t>
            </w:r>
            <w:r w:rsidRPr="00774779">
              <w:rPr>
                <w:rFonts w:ascii="Times New Roman" w:hAnsi="Times New Roman" w:cs="Times New Roman"/>
                <w:sz w:val="26"/>
                <w:szCs w:val="26"/>
              </w:rPr>
              <w:t>in this field has adequate experience in</w:t>
            </w:r>
            <w:r>
              <w:rPr>
                <w:rFonts w:ascii="Times New Roman" w:hAnsi="Times New Roman" w:cs="Times New Roman"/>
                <w:sz w:val="26"/>
                <w:szCs w:val="26"/>
              </w:rPr>
              <w:t xml:space="preserve"> </w:t>
            </w:r>
            <w:r w:rsidRPr="00774779">
              <w:rPr>
                <w:rFonts w:ascii="Times New Roman" w:hAnsi="Times New Roman" w:cs="Times New Roman"/>
                <w:sz w:val="26"/>
                <w:szCs w:val="26"/>
              </w:rPr>
              <w:t>executing the works as mentioned in</w:t>
            </w:r>
            <w:r>
              <w:rPr>
                <w:rFonts w:ascii="Times New Roman" w:hAnsi="Times New Roman" w:cs="Times New Roman"/>
                <w:sz w:val="26"/>
                <w:szCs w:val="26"/>
              </w:rPr>
              <w:t xml:space="preserve"> </w:t>
            </w:r>
            <w:r w:rsidRPr="00774779">
              <w:rPr>
                <w:rFonts w:ascii="Times New Roman" w:hAnsi="Times New Roman" w:cs="Times New Roman"/>
                <w:sz w:val="26"/>
                <w:szCs w:val="26"/>
              </w:rPr>
              <w:t>the specific experience but not having</w:t>
            </w:r>
            <w:r>
              <w:rPr>
                <w:rFonts w:ascii="Times New Roman" w:hAnsi="Times New Roman" w:cs="Times New Roman"/>
                <w:sz w:val="26"/>
                <w:szCs w:val="26"/>
              </w:rPr>
              <w:t xml:space="preserve"> </w:t>
            </w:r>
            <w:r w:rsidRPr="00774779">
              <w:rPr>
                <w:rFonts w:ascii="Times New Roman" w:hAnsi="Times New Roman" w:cs="Times New Roman"/>
                <w:sz w:val="26"/>
                <w:szCs w:val="26"/>
              </w:rPr>
              <w:t>Post graduation.</w:t>
            </w:r>
            <w:r>
              <w:rPr>
                <w:rFonts w:ascii="Times New Roman" w:hAnsi="Times New Roman" w:cs="Times New Roman"/>
                <w:sz w:val="26"/>
                <w:szCs w:val="26"/>
              </w:rPr>
              <w:t xml:space="preserve"> </w:t>
            </w:r>
          </w:p>
          <w:p w14:paraId="3E932DB7" w14:textId="77777777" w:rsidR="0079446A" w:rsidRPr="000126CF" w:rsidRDefault="0079446A" w:rsidP="006D559F">
            <w:pPr>
              <w:jc w:val="both"/>
              <w:rPr>
                <w:rFonts w:ascii="Times New Roman" w:hAnsi="Times New Roman" w:cs="Times New Roman"/>
                <w:sz w:val="26"/>
                <w:szCs w:val="26"/>
              </w:rPr>
            </w:pPr>
            <w:r w:rsidRPr="00774779">
              <w:rPr>
                <w:rFonts w:ascii="Times New Roman" w:hAnsi="Times New Roman" w:cs="Times New Roman"/>
                <w:sz w:val="26"/>
                <w:szCs w:val="26"/>
              </w:rPr>
              <w:lastRenderedPageBreak/>
              <w:t>Hence, we request the Client to kindly</w:t>
            </w:r>
            <w:r>
              <w:rPr>
                <w:rFonts w:ascii="Times New Roman" w:hAnsi="Times New Roman" w:cs="Times New Roman"/>
                <w:sz w:val="26"/>
                <w:szCs w:val="26"/>
              </w:rPr>
              <w:t xml:space="preserve"> </w:t>
            </w:r>
            <w:r w:rsidRPr="00774779">
              <w:rPr>
                <w:rFonts w:ascii="Times New Roman" w:hAnsi="Times New Roman" w:cs="Times New Roman"/>
                <w:sz w:val="26"/>
                <w:szCs w:val="26"/>
              </w:rPr>
              <w:t>consider Graduate in Civil Engineering</w:t>
            </w:r>
            <w:r>
              <w:rPr>
                <w:rFonts w:ascii="Times New Roman" w:hAnsi="Times New Roman" w:cs="Times New Roman"/>
                <w:sz w:val="26"/>
                <w:szCs w:val="26"/>
              </w:rPr>
              <w:t xml:space="preserve"> </w:t>
            </w:r>
            <w:r w:rsidRPr="00774779">
              <w:rPr>
                <w:rFonts w:ascii="Times New Roman" w:hAnsi="Times New Roman" w:cs="Times New Roman"/>
                <w:sz w:val="26"/>
                <w:szCs w:val="26"/>
              </w:rPr>
              <w:t>also for Qualification required for Senior</w:t>
            </w:r>
            <w:r>
              <w:rPr>
                <w:rFonts w:ascii="Times New Roman" w:hAnsi="Times New Roman" w:cs="Times New Roman"/>
                <w:sz w:val="26"/>
                <w:szCs w:val="26"/>
              </w:rPr>
              <w:t xml:space="preserve"> </w:t>
            </w:r>
            <w:r w:rsidRPr="00774779">
              <w:rPr>
                <w:rFonts w:ascii="Times New Roman" w:hAnsi="Times New Roman" w:cs="Times New Roman"/>
                <w:sz w:val="26"/>
                <w:szCs w:val="26"/>
              </w:rPr>
              <w:t>Survey Supervisor</w:t>
            </w:r>
          </w:p>
        </w:tc>
        <w:tc>
          <w:tcPr>
            <w:tcW w:w="5812" w:type="dxa"/>
          </w:tcPr>
          <w:p w14:paraId="2F4DA7CA" w14:textId="77777777" w:rsidR="0079446A" w:rsidRPr="008B5535"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lastRenderedPageBreak/>
              <w:t xml:space="preserve">Amended Clause: </w:t>
            </w:r>
          </w:p>
          <w:p w14:paraId="512AAFD9" w14:textId="77777777" w:rsidR="0079446A" w:rsidRDefault="0079446A" w:rsidP="006D559F">
            <w:pPr>
              <w:rPr>
                <w:rFonts w:ascii="Times New Roman" w:hAnsi="Times New Roman" w:cs="Times New Roman"/>
                <w:sz w:val="26"/>
                <w:szCs w:val="26"/>
              </w:rPr>
            </w:pPr>
          </w:p>
          <w:p w14:paraId="6DA8EBE6"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2.18 (15) (5) ‘Qualification and Specific Expertise’:</w:t>
            </w:r>
          </w:p>
          <w:p w14:paraId="6AEF74F3" w14:textId="743AF244" w:rsidR="0079446A" w:rsidRDefault="0079446A" w:rsidP="006D559F">
            <w:pPr>
              <w:jc w:val="both"/>
              <w:rPr>
                <w:rFonts w:ascii="Times New Roman" w:hAnsi="Times New Roman" w:cs="Times New Roman"/>
                <w:sz w:val="26"/>
                <w:szCs w:val="26"/>
              </w:rPr>
            </w:pPr>
            <w:r>
              <w:rPr>
                <w:rFonts w:ascii="Times New Roman" w:hAnsi="Times New Roman" w:cs="Times New Roman"/>
                <w:sz w:val="26"/>
                <w:szCs w:val="26"/>
              </w:rPr>
              <w:t>G</w:t>
            </w:r>
            <w:r w:rsidRPr="00203C93">
              <w:rPr>
                <w:rFonts w:ascii="Times New Roman" w:hAnsi="Times New Roman" w:cs="Times New Roman"/>
                <w:sz w:val="26"/>
                <w:szCs w:val="26"/>
              </w:rPr>
              <w:t xml:space="preserve">raduate degree in Civil/ Structural Engineering/ Water Resource Engineering with extensive </w:t>
            </w:r>
            <w:r w:rsidRPr="00203C93">
              <w:rPr>
                <w:rFonts w:ascii="Times New Roman" w:hAnsi="Times New Roman" w:cs="Times New Roman"/>
                <w:sz w:val="26"/>
                <w:szCs w:val="26"/>
              </w:rPr>
              <w:lastRenderedPageBreak/>
              <w:t>experience in managing field surveys related to open stream hydraulics, including stream/ river cross section surveys.</w:t>
            </w:r>
          </w:p>
          <w:p w14:paraId="046ECF1E" w14:textId="77777777" w:rsidR="0079446A" w:rsidRPr="000126CF" w:rsidRDefault="0079446A" w:rsidP="006D559F">
            <w:pPr>
              <w:jc w:val="both"/>
              <w:rPr>
                <w:rFonts w:ascii="Times New Roman" w:hAnsi="Times New Roman" w:cs="Times New Roman"/>
                <w:sz w:val="26"/>
                <w:szCs w:val="26"/>
              </w:rPr>
            </w:pPr>
          </w:p>
        </w:tc>
      </w:tr>
      <w:tr w:rsidR="0079446A" w:rsidRPr="000126CF" w14:paraId="3BE37299" w14:textId="77777777" w:rsidTr="006D559F">
        <w:tc>
          <w:tcPr>
            <w:tcW w:w="14596" w:type="dxa"/>
            <w:gridSpan w:val="4"/>
            <w:vAlign w:val="center"/>
          </w:tcPr>
          <w:p w14:paraId="3A1B1438" w14:textId="43272A0F" w:rsidR="0079446A" w:rsidRPr="00831C2B" w:rsidRDefault="0079446A" w:rsidP="006D559F">
            <w:pPr>
              <w:rPr>
                <w:rFonts w:ascii="Times New Roman" w:hAnsi="Times New Roman" w:cs="Times New Roman"/>
                <w:b/>
                <w:bCs/>
                <w:sz w:val="26"/>
                <w:szCs w:val="26"/>
              </w:rPr>
            </w:pPr>
            <w:r w:rsidRPr="00831C2B">
              <w:rPr>
                <w:rFonts w:ascii="Times New Roman" w:hAnsi="Times New Roman" w:cs="Times New Roman"/>
                <w:b/>
                <w:bCs/>
                <w:color w:val="FF0000"/>
                <w:sz w:val="26"/>
                <w:szCs w:val="26"/>
              </w:rPr>
              <w:lastRenderedPageBreak/>
              <w:t>Firm No: 3</w:t>
            </w:r>
          </w:p>
        </w:tc>
      </w:tr>
      <w:tr w:rsidR="0079446A" w:rsidRPr="000126CF" w14:paraId="745FCEDB" w14:textId="77777777" w:rsidTr="006D559F">
        <w:tc>
          <w:tcPr>
            <w:tcW w:w="988" w:type="dxa"/>
            <w:vAlign w:val="center"/>
          </w:tcPr>
          <w:p w14:paraId="1FB031A6"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1</w:t>
            </w:r>
          </w:p>
        </w:tc>
        <w:tc>
          <w:tcPr>
            <w:tcW w:w="1701" w:type="dxa"/>
            <w:vAlign w:val="center"/>
          </w:tcPr>
          <w:p w14:paraId="456D6D85"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Section I</w:t>
            </w:r>
          </w:p>
          <w:p w14:paraId="120F5459"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No. 2</w:t>
            </w:r>
          </w:p>
        </w:tc>
        <w:tc>
          <w:tcPr>
            <w:tcW w:w="6095" w:type="dxa"/>
          </w:tcPr>
          <w:p w14:paraId="71238351" w14:textId="77777777" w:rsidR="0079446A" w:rsidRPr="000126CF" w:rsidRDefault="0079446A" w:rsidP="006D559F">
            <w:pPr>
              <w:jc w:val="both"/>
              <w:rPr>
                <w:rFonts w:ascii="Times New Roman" w:hAnsi="Times New Roman" w:cs="Times New Roman"/>
                <w:sz w:val="26"/>
                <w:szCs w:val="26"/>
              </w:rPr>
            </w:pPr>
            <w:r w:rsidRPr="006B1392">
              <w:rPr>
                <w:rFonts w:ascii="Times New Roman" w:hAnsi="Times New Roman" w:cs="Times New Roman"/>
                <w:sz w:val="26"/>
                <w:szCs w:val="26"/>
              </w:rPr>
              <w:t>Considering vast scope of work, client</w:t>
            </w:r>
            <w:r>
              <w:rPr>
                <w:rFonts w:ascii="Times New Roman" w:hAnsi="Times New Roman" w:cs="Times New Roman"/>
                <w:sz w:val="26"/>
                <w:szCs w:val="26"/>
              </w:rPr>
              <w:t xml:space="preserve"> </w:t>
            </w:r>
            <w:r w:rsidRPr="006B1392">
              <w:rPr>
                <w:rFonts w:ascii="Times New Roman" w:hAnsi="Times New Roman" w:cs="Times New Roman"/>
                <w:sz w:val="26"/>
                <w:szCs w:val="26"/>
              </w:rPr>
              <w:t>is requested to extend for 12 Months</w:t>
            </w:r>
          </w:p>
        </w:tc>
        <w:tc>
          <w:tcPr>
            <w:tcW w:w="5812" w:type="dxa"/>
          </w:tcPr>
          <w:p w14:paraId="7A71A1F9" w14:textId="77777777" w:rsidR="0079446A" w:rsidRPr="00E3780E" w:rsidRDefault="0079446A" w:rsidP="006D559F">
            <w:pPr>
              <w:rPr>
                <w:rFonts w:ascii="Times New Roman" w:hAnsi="Times New Roman" w:cs="Times New Roman"/>
                <w:sz w:val="26"/>
                <w:szCs w:val="26"/>
              </w:rPr>
            </w:pPr>
            <w:r w:rsidRPr="00E3780E">
              <w:rPr>
                <w:rFonts w:ascii="Times New Roman" w:hAnsi="Times New Roman" w:cs="Times New Roman"/>
                <w:sz w:val="26"/>
                <w:szCs w:val="26"/>
              </w:rPr>
              <w:t>Existing RFP conditions prevail.</w:t>
            </w:r>
          </w:p>
        </w:tc>
      </w:tr>
      <w:tr w:rsidR="0079446A" w:rsidRPr="000126CF" w14:paraId="3744CC8A" w14:textId="77777777" w:rsidTr="006D559F">
        <w:tc>
          <w:tcPr>
            <w:tcW w:w="988" w:type="dxa"/>
            <w:vAlign w:val="center"/>
          </w:tcPr>
          <w:p w14:paraId="1A8F9C13"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2</w:t>
            </w:r>
          </w:p>
        </w:tc>
        <w:tc>
          <w:tcPr>
            <w:tcW w:w="1701" w:type="dxa"/>
            <w:vAlign w:val="center"/>
          </w:tcPr>
          <w:p w14:paraId="126349C4"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General</w:t>
            </w:r>
          </w:p>
        </w:tc>
        <w:tc>
          <w:tcPr>
            <w:tcW w:w="6095" w:type="dxa"/>
          </w:tcPr>
          <w:p w14:paraId="061194E9" w14:textId="77777777" w:rsidR="0079446A" w:rsidRPr="000126CF" w:rsidRDefault="0079446A" w:rsidP="006D559F">
            <w:pPr>
              <w:jc w:val="both"/>
              <w:rPr>
                <w:rFonts w:ascii="Times New Roman" w:hAnsi="Times New Roman" w:cs="Times New Roman"/>
                <w:sz w:val="26"/>
                <w:szCs w:val="26"/>
              </w:rPr>
            </w:pPr>
            <w:r w:rsidRPr="006B1392">
              <w:rPr>
                <w:rFonts w:ascii="Times New Roman" w:hAnsi="Times New Roman" w:cs="Times New Roman"/>
                <w:sz w:val="26"/>
                <w:szCs w:val="26"/>
              </w:rPr>
              <w:t>Client is requested to mention source</w:t>
            </w:r>
            <w:r>
              <w:rPr>
                <w:rFonts w:ascii="Times New Roman" w:hAnsi="Times New Roman" w:cs="Times New Roman"/>
                <w:sz w:val="26"/>
                <w:szCs w:val="26"/>
              </w:rPr>
              <w:t xml:space="preserve"> </w:t>
            </w:r>
            <w:r w:rsidRPr="006B1392">
              <w:rPr>
                <w:rFonts w:ascii="Times New Roman" w:hAnsi="Times New Roman" w:cs="Times New Roman"/>
                <w:sz w:val="26"/>
                <w:szCs w:val="26"/>
              </w:rPr>
              <w:t>of fund and approximate consultancy</w:t>
            </w:r>
            <w:r>
              <w:rPr>
                <w:rFonts w:ascii="Times New Roman" w:hAnsi="Times New Roman" w:cs="Times New Roman"/>
                <w:sz w:val="26"/>
                <w:szCs w:val="26"/>
              </w:rPr>
              <w:t xml:space="preserve"> </w:t>
            </w:r>
            <w:r w:rsidRPr="006B1392">
              <w:rPr>
                <w:rFonts w:ascii="Times New Roman" w:hAnsi="Times New Roman" w:cs="Times New Roman"/>
                <w:sz w:val="26"/>
                <w:szCs w:val="26"/>
              </w:rPr>
              <w:t>fee allocated for this project.</w:t>
            </w:r>
          </w:p>
        </w:tc>
        <w:tc>
          <w:tcPr>
            <w:tcW w:w="5812" w:type="dxa"/>
          </w:tcPr>
          <w:p w14:paraId="6B8A64AA" w14:textId="77777777" w:rsidR="0079446A" w:rsidRPr="00E3780E" w:rsidRDefault="0079446A" w:rsidP="006D559F">
            <w:pPr>
              <w:rPr>
                <w:rFonts w:ascii="Times New Roman" w:hAnsi="Times New Roman" w:cs="Times New Roman"/>
                <w:sz w:val="26"/>
                <w:szCs w:val="26"/>
              </w:rPr>
            </w:pPr>
            <w:r w:rsidRPr="00E3780E">
              <w:rPr>
                <w:rFonts w:ascii="Times New Roman" w:hAnsi="Times New Roman" w:cs="Times New Roman"/>
                <w:sz w:val="26"/>
                <w:szCs w:val="26"/>
              </w:rPr>
              <w:t>Existing RFP conditions prevail.</w:t>
            </w:r>
          </w:p>
        </w:tc>
      </w:tr>
      <w:tr w:rsidR="0079446A" w:rsidRPr="000126CF" w14:paraId="73C2C8C2" w14:textId="77777777" w:rsidTr="006D559F">
        <w:tc>
          <w:tcPr>
            <w:tcW w:w="988" w:type="dxa"/>
            <w:vAlign w:val="center"/>
          </w:tcPr>
          <w:p w14:paraId="65678A7F"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3</w:t>
            </w:r>
          </w:p>
        </w:tc>
        <w:tc>
          <w:tcPr>
            <w:tcW w:w="1701" w:type="dxa"/>
            <w:vAlign w:val="center"/>
          </w:tcPr>
          <w:p w14:paraId="50390519"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14</w:t>
            </w:r>
          </w:p>
          <w:p w14:paraId="36857D8E"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Data Sheet</w:t>
            </w:r>
          </w:p>
        </w:tc>
        <w:tc>
          <w:tcPr>
            <w:tcW w:w="6095" w:type="dxa"/>
          </w:tcPr>
          <w:p w14:paraId="3A2E7286" w14:textId="77777777" w:rsidR="0079446A" w:rsidRPr="000126CF" w:rsidRDefault="0079446A" w:rsidP="006D559F">
            <w:pPr>
              <w:jc w:val="both"/>
              <w:rPr>
                <w:rFonts w:ascii="Times New Roman" w:hAnsi="Times New Roman" w:cs="Times New Roman"/>
                <w:sz w:val="26"/>
                <w:szCs w:val="26"/>
              </w:rPr>
            </w:pPr>
            <w:r w:rsidRPr="006B1392">
              <w:rPr>
                <w:rFonts w:ascii="Times New Roman" w:hAnsi="Times New Roman" w:cs="Times New Roman"/>
                <w:sz w:val="26"/>
                <w:szCs w:val="26"/>
              </w:rPr>
              <w:t>Considering the scope of work, client is</w:t>
            </w:r>
            <w:r>
              <w:rPr>
                <w:rFonts w:ascii="Times New Roman" w:hAnsi="Times New Roman" w:cs="Times New Roman"/>
                <w:sz w:val="26"/>
                <w:szCs w:val="26"/>
              </w:rPr>
              <w:t xml:space="preserve"> </w:t>
            </w:r>
            <w:r w:rsidRPr="006B1392">
              <w:rPr>
                <w:rFonts w:ascii="Times New Roman" w:hAnsi="Times New Roman" w:cs="Times New Roman"/>
                <w:sz w:val="26"/>
                <w:szCs w:val="26"/>
              </w:rPr>
              <w:t>requested to increase the person-man</w:t>
            </w:r>
            <w:r>
              <w:rPr>
                <w:rFonts w:ascii="Times New Roman" w:hAnsi="Times New Roman" w:cs="Times New Roman"/>
                <w:sz w:val="26"/>
                <w:szCs w:val="26"/>
              </w:rPr>
              <w:t xml:space="preserve"> </w:t>
            </w:r>
            <w:r w:rsidRPr="006B1392">
              <w:rPr>
                <w:rFonts w:ascii="Times New Roman" w:hAnsi="Times New Roman" w:cs="Times New Roman"/>
                <w:sz w:val="26"/>
                <w:szCs w:val="26"/>
              </w:rPr>
              <w:t>months to 20 nos</w:t>
            </w:r>
            <w:r>
              <w:rPr>
                <w:rFonts w:ascii="Times New Roman" w:hAnsi="Times New Roman" w:cs="Times New Roman"/>
                <w:sz w:val="26"/>
                <w:szCs w:val="26"/>
              </w:rPr>
              <w:t>.</w:t>
            </w:r>
          </w:p>
        </w:tc>
        <w:tc>
          <w:tcPr>
            <w:tcW w:w="5812" w:type="dxa"/>
          </w:tcPr>
          <w:p w14:paraId="22EC5287" w14:textId="77777777" w:rsidR="0079446A" w:rsidRPr="00E3780E" w:rsidRDefault="0079446A" w:rsidP="006D559F">
            <w:pPr>
              <w:rPr>
                <w:rFonts w:ascii="Times New Roman" w:hAnsi="Times New Roman" w:cs="Times New Roman"/>
                <w:sz w:val="26"/>
                <w:szCs w:val="26"/>
              </w:rPr>
            </w:pPr>
            <w:r w:rsidRPr="00E3780E">
              <w:rPr>
                <w:rFonts w:ascii="Times New Roman" w:hAnsi="Times New Roman" w:cs="Times New Roman"/>
                <w:sz w:val="26"/>
                <w:szCs w:val="26"/>
              </w:rPr>
              <w:t>Existing RFP conditions prevail.</w:t>
            </w:r>
          </w:p>
          <w:p w14:paraId="5F26C255" w14:textId="77777777" w:rsidR="0079446A" w:rsidRPr="00E3780E" w:rsidRDefault="0079446A" w:rsidP="006D559F">
            <w:pPr>
              <w:rPr>
                <w:rFonts w:ascii="Times New Roman" w:hAnsi="Times New Roman" w:cs="Times New Roman"/>
                <w:sz w:val="26"/>
                <w:szCs w:val="26"/>
              </w:rPr>
            </w:pPr>
          </w:p>
          <w:p w14:paraId="6CFA270B" w14:textId="77777777" w:rsidR="0079446A" w:rsidRPr="00E3780E" w:rsidRDefault="0079446A" w:rsidP="006D559F">
            <w:pPr>
              <w:rPr>
                <w:rFonts w:ascii="Times New Roman" w:hAnsi="Times New Roman" w:cs="Times New Roman"/>
                <w:b/>
                <w:bCs/>
                <w:sz w:val="26"/>
                <w:szCs w:val="26"/>
                <w:u w:val="single"/>
              </w:rPr>
            </w:pPr>
            <w:r w:rsidRPr="00E3780E">
              <w:rPr>
                <w:rFonts w:ascii="Times New Roman" w:hAnsi="Times New Roman" w:cs="Times New Roman"/>
                <w:b/>
                <w:bCs/>
                <w:sz w:val="26"/>
                <w:szCs w:val="26"/>
                <w:u w:val="single"/>
              </w:rPr>
              <w:t>Clarification:</w:t>
            </w:r>
          </w:p>
          <w:p w14:paraId="0F0BBAF8" w14:textId="77777777" w:rsidR="0079446A" w:rsidRDefault="0079446A" w:rsidP="006D559F">
            <w:pPr>
              <w:rPr>
                <w:rFonts w:ascii="Times New Roman" w:hAnsi="Times New Roman" w:cs="Times New Roman"/>
                <w:sz w:val="26"/>
                <w:szCs w:val="26"/>
              </w:rPr>
            </w:pPr>
            <w:r w:rsidRPr="00E3780E">
              <w:rPr>
                <w:rFonts w:ascii="Times New Roman" w:hAnsi="Times New Roman" w:cs="Times New Roman"/>
                <w:sz w:val="26"/>
                <w:szCs w:val="26"/>
              </w:rPr>
              <w:t>The person man-weeks/ months proposed are minimum requirements. The Consultant has the freedom to propose any additional person man-months/ weeks without a bearing on the project duration.</w:t>
            </w:r>
          </w:p>
          <w:p w14:paraId="53B8CDFA" w14:textId="77777777" w:rsidR="0079446A" w:rsidRPr="00E3780E" w:rsidRDefault="0079446A" w:rsidP="006D559F">
            <w:pPr>
              <w:rPr>
                <w:rFonts w:ascii="Times New Roman" w:hAnsi="Times New Roman" w:cs="Times New Roman"/>
                <w:sz w:val="26"/>
                <w:szCs w:val="26"/>
              </w:rPr>
            </w:pPr>
          </w:p>
        </w:tc>
      </w:tr>
      <w:tr w:rsidR="0079446A" w:rsidRPr="000126CF" w14:paraId="4DD1A814" w14:textId="77777777" w:rsidTr="006D559F">
        <w:tc>
          <w:tcPr>
            <w:tcW w:w="988" w:type="dxa"/>
            <w:vAlign w:val="center"/>
          </w:tcPr>
          <w:p w14:paraId="129CAB9F"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4</w:t>
            </w:r>
          </w:p>
        </w:tc>
        <w:tc>
          <w:tcPr>
            <w:tcW w:w="1701" w:type="dxa"/>
            <w:vAlign w:val="center"/>
          </w:tcPr>
          <w:p w14:paraId="1F70B108"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14</w:t>
            </w:r>
          </w:p>
          <w:p w14:paraId="41443136"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Data Sheet</w:t>
            </w:r>
          </w:p>
        </w:tc>
        <w:tc>
          <w:tcPr>
            <w:tcW w:w="6095" w:type="dxa"/>
          </w:tcPr>
          <w:p w14:paraId="7020AC05" w14:textId="77777777" w:rsidR="0079446A" w:rsidRPr="000126CF" w:rsidRDefault="0079446A" w:rsidP="006D559F">
            <w:pPr>
              <w:jc w:val="both"/>
              <w:rPr>
                <w:rFonts w:ascii="Times New Roman" w:hAnsi="Times New Roman" w:cs="Times New Roman"/>
                <w:sz w:val="26"/>
                <w:szCs w:val="26"/>
              </w:rPr>
            </w:pPr>
            <w:r w:rsidRPr="006B1392">
              <w:rPr>
                <w:rFonts w:ascii="Times New Roman" w:hAnsi="Times New Roman" w:cs="Times New Roman"/>
                <w:sz w:val="26"/>
                <w:szCs w:val="26"/>
              </w:rPr>
              <w:t>Client is requested to consider the 15</w:t>
            </w:r>
            <w:r>
              <w:rPr>
                <w:rFonts w:ascii="Times New Roman" w:hAnsi="Times New Roman" w:cs="Times New Roman"/>
                <w:sz w:val="26"/>
                <w:szCs w:val="26"/>
              </w:rPr>
              <w:t xml:space="preserve"> </w:t>
            </w:r>
            <w:r w:rsidRPr="006B1392">
              <w:rPr>
                <w:rFonts w:ascii="Times New Roman" w:hAnsi="Times New Roman" w:cs="Times New Roman"/>
                <w:sz w:val="26"/>
                <w:szCs w:val="26"/>
              </w:rPr>
              <w:t>years’ experience for Team Leader</w:t>
            </w:r>
          </w:p>
        </w:tc>
        <w:tc>
          <w:tcPr>
            <w:tcW w:w="5812" w:type="dxa"/>
          </w:tcPr>
          <w:p w14:paraId="30743FFE" w14:textId="77777777" w:rsidR="0079446A" w:rsidRPr="008B5535"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 xml:space="preserve">Amended Clause: </w:t>
            </w:r>
          </w:p>
          <w:p w14:paraId="76C7B6A2" w14:textId="77777777" w:rsidR="0079446A" w:rsidRDefault="0079446A" w:rsidP="006D559F">
            <w:pPr>
              <w:rPr>
                <w:rFonts w:ascii="Times New Roman" w:hAnsi="Times New Roman" w:cs="Times New Roman"/>
                <w:sz w:val="26"/>
                <w:szCs w:val="26"/>
              </w:rPr>
            </w:pPr>
          </w:p>
          <w:p w14:paraId="66B64A01"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2.18 (15) (1) ‘Professional Experience’:</w:t>
            </w:r>
          </w:p>
          <w:p w14:paraId="46D21C59"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Minimum 15 years (Team Leader)</w:t>
            </w:r>
          </w:p>
          <w:p w14:paraId="7A41EA97" w14:textId="77777777" w:rsidR="0079446A" w:rsidRPr="000126CF" w:rsidRDefault="0079446A" w:rsidP="006D559F">
            <w:pPr>
              <w:rPr>
                <w:rFonts w:ascii="Times New Roman" w:hAnsi="Times New Roman" w:cs="Times New Roman"/>
                <w:sz w:val="26"/>
                <w:szCs w:val="26"/>
              </w:rPr>
            </w:pPr>
          </w:p>
        </w:tc>
      </w:tr>
      <w:tr w:rsidR="0079446A" w:rsidRPr="000126CF" w14:paraId="60DC597E" w14:textId="77777777" w:rsidTr="006D559F">
        <w:tc>
          <w:tcPr>
            <w:tcW w:w="988" w:type="dxa"/>
            <w:vAlign w:val="center"/>
          </w:tcPr>
          <w:p w14:paraId="7F29DF9A"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5</w:t>
            </w:r>
          </w:p>
        </w:tc>
        <w:tc>
          <w:tcPr>
            <w:tcW w:w="1701" w:type="dxa"/>
            <w:vAlign w:val="center"/>
          </w:tcPr>
          <w:p w14:paraId="04741D12"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5.3.1</w:t>
            </w:r>
          </w:p>
          <w:p w14:paraId="758BF468"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33</w:t>
            </w:r>
          </w:p>
        </w:tc>
        <w:tc>
          <w:tcPr>
            <w:tcW w:w="6095" w:type="dxa"/>
          </w:tcPr>
          <w:p w14:paraId="152C34D1" w14:textId="77777777" w:rsidR="0079446A" w:rsidRPr="000126CF" w:rsidRDefault="0079446A" w:rsidP="006D559F">
            <w:pPr>
              <w:jc w:val="both"/>
              <w:rPr>
                <w:rFonts w:ascii="Times New Roman" w:hAnsi="Times New Roman" w:cs="Times New Roman"/>
                <w:sz w:val="26"/>
                <w:szCs w:val="26"/>
              </w:rPr>
            </w:pPr>
            <w:r w:rsidRPr="006B1392">
              <w:rPr>
                <w:rFonts w:ascii="Times New Roman" w:hAnsi="Times New Roman" w:cs="Times New Roman"/>
                <w:sz w:val="26"/>
                <w:szCs w:val="26"/>
              </w:rPr>
              <w:t>Rainfall data in the resolution of 15</w:t>
            </w:r>
            <w:r>
              <w:rPr>
                <w:rFonts w:ascii="Times New Roman" w:hAnsi="Times New Roman" w:cs="Times New Roman"/>
                <w:sz w:val="26"/>
                <w:szCs w:val="26"/>
              </w:rPr>
              <w:t xml:space="preserve"> </w:t>
            </w:r>
            <w:r w:rsidRPr="006B1392">
              <w:rPr>
                <w:rFonts w:ascii="Times New Roman" w:hAnsi="Times New Roman" w:cs="Times New Roman"/>
                <w:sz w:val="26"/>
                <w:szCs w:val="26"/>
              </w:rPr>
              <w:t>min interval will be provided by client.</w:t>
            </w:r>
            <w:r>
              <w:rPr>
                <w:rFonts w:ascii="Times New Roman" w:hAnsi="Times New Roman" w:cs="Times New Roman"/>
                <w:sz w:val="26"/>
                <w:szCs w:val="26"/>
              </w:rPr>
              <w:t xml:space="preserve"> </w:t>
            </w:r>
            <w:r w:rsidRPr="006B1392">
              <w:rPr>
                <w:rFonts w:ascii="Times New Roman" w:hAnsi="Times New Roman" w:cs="Times New Roman"/>
                <w:sz w:val="26"/>
                <w:szCs w:val="26"/>
              </w:rPr>
              <w:t>Kindly confirm.</w:t>
            </w:r>
          </w:p>
        </w:tc>
        <w:tc>
          <w:tcPr>
            <w:tcW w:w="5812" w:type="dxa"/>
          </w:tcPr>
          <w:p w14:paraId="5BF2F34A"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Clarification:</w:t>
            </w:r>
          </w:p>
          <w:p w14:paraId="126C5506" w14:textId="77777777" w:rsidR="0079446A" w:rsidRDefault="0079446A" w:rsidP="006D559F">
            <w:pPr>
              <w:rPr>
                <w:rFonts w:ascii="Times New Roman" w:hAnsi="Times New Roman" w:cs="Times New Roman"/>
                <w:sz w:val="26"/>
                <w:szCs w:val="26"/>
              </w:rPr>
            </w:pPr>
          </w:p>
          <w:p w14:paraId="61067350"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The same is required to be procured by the Consultant.</w:t>
            </w:r>
          </w:p>
          <w:p w14:paraId="4F829D60" w14:textId="77777777" w:rsidR="0079446A" w:rsidRPr="000126CF" w:rsidRDefault="0079446A" w:rsidP="006D559F">
            <w:pPr>
              <w:rPr>
                <w:rFonts w:ascii="Times New Roman" w:hAnsi="Times New Roman" w:cs="Times New Roman"/>
                <w:sz w:val="26"/>
                <w:szCs w:val="26"/>
              </w:rPr>
            </w:pPr>
          </w:p>
        </w:tc>
      </w:tr>
      <w:tr w:rsidR="0079446A" w:rsidRPr="000126CF" w14:paraId="516BD90C" w14:textId="77777777" w:rsidTr="006D559F">
        <w:tc>
          <w:tcPr>
            <w:tcW w:w="988" w:type="dxa"/>
            <w:vAlign w:val="center"/>
          </w:tcPr>
          <w:p w14:paraId="00622D04"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lastRenderedPageBreak/>
              <w:t>6</w:t>
            </w:r>
          </w:p>
        </w:tc>
        <w:tc>
          <w:tcPr>
            <w:tcW w:w="1701" w:type="dxa"/>
            <w:vAlign w:val="center"/>
          </w:tcPr>
          <w:p w14:paraId="516597B1"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5.3.2</w:t>
            </w:r>
          </w:p>
          <w:p w14:paraId="417945B5"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33</w:t>
            </w:r>
          </w:p>
        </w:tc>
        <w:tc>
          <w:tcPr>
            <w:tcW w:w="6095" w:type="dxa"/>
          </w:tcPr>
          <w:p w14:paraId="647401E6" w14:textId="77777777" w:rsidR="0079446A" w:rsidRPr="000126CF" w:rsidRDefault="0079446A" w:rsidP="006D559F">
            <w:pPr>
              <w:jc w:val="both"/>
              <w:rPr>
                <w:rFonts w:ascii="Times New Roman" w:hAnsi="Times New Roman" w:cs="Times New Roman"/>
                <w:sz w:val="26"/>
                <w:szCs w:val="26"/>
              </w:rPr>
            </w:pPr>
            <w:r w:rsidRPr="006B1392">
              <w:rPr>
                <w:rFonts w:ascii="Times New Roman" w:hAnsi="Times New Roman" w:cs="Times New Roman"/>
                <w:sz w:val="26"/>
                <w:szCs w:val="26"/>
              </w:rPr>
              <w:t>Client is requested to mention the</w:t>
            </w:r>
            <w:r>
              <w:rPr>
                <w:rFonts w:ascii="Times New Roman" w:hAnsi="Times New Roman" w:cs="Times New Roman"/>
                <w:sz w:val="26"/>
                <w:szCs w:val="26"/>
              </w:rPr>
              <w:t xml:space="preserve"> </w:t>
            </w:r>
            <w:r w:rsidRPr="006B1392">
              <w:rPr>
                <w:rFonts w:ascii="Times New Roman" w:hAnsi="Times New Roman" w:cs="Times New Roman"/>
                <w:sz w:val="26"/>
                <w:szCs w:val="26"/>
              </w:rPr>
              <w:t xml:space="preserve">name of the </w:t>
            </w:r>
            <w:proofErr w:type="gramStart"/>
            <w:r w:rsidRPr="006B1392">
              <w:rPr>
                <w:rFonts w:ascii="Times New Roman" w:hAnsi="Times New Roman" w:cs="Times New Roman"/>
                <w:sz w:val="26"/>
                <w:szCs w:val="26"/>
              </w:rPr>
              <w:t>open source</w:t>
            </w:r>
            <w:proofErr w:type="gramEnd"/>
            <w:r w:rsidRPr="006B1392">
              <w:rPr>
                <w:rFonts w:ascii="Times New Roman" w:hAnsi="Times New Roman" w:cs="Times New Roman"/>
                <w:sz w:val="26"/>
                <w:szCs w:val="26"/>
              </w:rPr>
              <w:t xml:space="preserve"> software for</w:t>
            </w:r>
            <w:r>
              <w:rPr>
                <w:rFonts w:ascii="Times New Roman" w:hAnsi="Times New Roman" w:cs="Times New Roman"/>
                <w:sz w:val="26"/>
                <w:szCs w:val="26"/>
              </w:rPr>
              <w:t xml:space="preserve"> </w:t>
            </w:r>
            <w:r w:rsidRPr="006B1392">
              <w:rPr>
                <w:rFonts w:ascii="Times New Roman" w:hAnsi="Times New Roman" w:cs="Times New Roman"/>
                <w:sz w:val="26"/>
                <w:szCs w:val="26"/>
              </w:rPr>
              <w:t>simulation.</w:t>
            </w:r>
          </w:p>
        </w:tc>
        <w:tc>
          <w:tcPr>
            <w:tcW w:w="5812" w:type="dxa"/>
          </w:tcPr>
          <w:p w14:paraId="5179C9E4"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Clarification:</w:t>
            </w:r>
          </w:p>
          <w:p w14:paraId="48431AE7" w14:textId="146D0FE5" w:rsidR="0079446A" w:rsidRPr="000126CF" w:rsidRDefault="0079446A" w:rsidP="0079446A">
            <w:pPr>
              <w:rPr>
                <w:rFonts w:ascii="Times New Roman" w:hAnsi="Times New Roman" w:cs="Times New Roman"/>
                <w:sz w:val="26"/>
                <w:szCs w:val="26"/>
              </w:rPr>
            </w:pPr>
            <w:r>
              <w:rPr>
                <w:rFonts w:ascii="Times New Roman" w:hAnsi="Times New Roman" w:cs="Times New Roman"/>
                <w:sz w:val="26"/>
                <w:szCs w:val="26"/>
              </w:rPr>
              <w:t>Client does not intend to limit the open-source software to any particular application.</w:t>
            </w:r>
          </w:p>
        </w:tc>
      </w:tr>
      <w:tr w:rsidR="0079446A" w:rsidRPr="000126CF" w14:paraId="200119C0" w14:textId="77777777" w:rsidTr="006D559F">
        <w:tc>
          <w:tcPr>
            <w:tcW w:w="988" w:type="dxa"/>
            <w:vAlign w:val="center"/>
          </w:tcPr>
          <w:p w14:paraId="317285FD"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7</w:t>
            </w:r>
          </w:p>
        </w:tc>
        <w:tc>
          <w:tcPr>
            <w:tcW w:w="1701" w:type="dxa"/>
            <w:vAlign w:val="center"/>
          </w:tcPr>
          <w:p w14:paraId="118B1294"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5.3.3</w:t>
            </w:r>
          </w:p>
          <w:p w14:paraId="1F547F2D"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33</w:t>
            </w:r>
          </w:p>
        </w:tc>
        <w:tc>
          <w:tcPr>
            <w:tcW w:w="6095" w:type="dxa"/>
          </w:tcPr>
          <w:p w14:paraId="079F98CC" w14:textId="77777777" w:rsidR="0079446A" w:rsidRPr="000126CF" w:rsidRDefault="0079446A" w:rsidP="006D559F">
            <w:pPr>
              <w:jc w:val="both"/>
              <w:rPr>
                <w:rFonts w:ascii="Times New Roman" w:hAnsi="Times New Roman" w:cs="Times New Roman"/>
                <w:sz w:val="26"/>
                <w:szCs w:val="26"/>
              </w:rPr>
            </w:pPr>
            <w:r w:rsidRPr="006B1392">
              <w:rPr>
                <w:rFonts w:ascii="Times New Roman" w:hAnsi="Times New Roman" w:cs="Times New Roman"/>
                <w:sz w:val="26"/>
                <w:szCs w:val="26"/>
              </w:rPr>
              <w:t>Client is requested to clarify that dry</w:t>
            </w:r>
            <w:r>
              <w:rPr>
                <w:rFonts w:ascii="Times New Roman" w:hAnsi="Times New Roman" w:cs="Times New Roman"/>
                <w:sz w:val="26"/>
                <w:szCs w:val="26"/>
              </w:rPr>
              <w:t xml:space="preserve"> </w:t>
            </w:r>
            <w:r w:rsidRPr="006B1392">
              <w:rPr>
                <w:rFonts w:ascii="Times New Roman" w:hAnsi="Times New Roman" w:cs="Times New Roman"/>
                <w:sz w:val="26"/>
                <w:szCs w:val="26"/>
              </w:rPr>
              <w:t>weather flow in these stretches will be</w:t>
            </w:r>
            <w:r>
              <w:rPr>
                <w:rFonts w:ascii="Times New Roman" w:hAnsi="Times New Roman" w:cs="Times New Roman"/>
                <w:sz w:val="26"/>
                <w:szCs w:val="26"/>
              </w:rPr>
              <w:t xml:space="preserve"> </w:t>
            </w:r>
            <w:r w:rsidRPr="006B1392">
              <w:rPr>
                <w:rFonts w:ascii="Times New Roman" w:hAnsi="Times New Roman" w:cs="Times New Roman"/>
                <w:sz w:val="26"/>
                <w:szCs w:val="26"/>
              </w:rPr>
              <w:t>made available to the consultant.</w:t>
            </w:r>
            <w:r>
              <w:rPr>
                <w:rFonts w:ascii="Times New Roman" w:hAnsi="Times New Roman" w:cs="Times New Roman"/>
                <w:sz w:val="26"/>
                <w:szCs w:val="26"/>
              </w:rPr>
              <w:t xml:space="preserve"> </w:t>
            </w:r>
            <w:r w:rsidRPr="006B1392">
              <w:rPr>
                <w:rFonts w:ascii="Times New Roman" w:hAnsi="Times New Roman" w:cs="Times New Roman"/>
                <w:sz w:val="26"/>
                <w:szCs w:val="26"/>
              </w:rPr>
              <w:t>Kindly confirm.</w:t>
            </w:r>
          </w:p>
        </w:tc>
        <w:tc>
          <w:tcPr>
            <w:tcW w:w="5812" w:type="dxa"/>
          </w:tcPr>
          <w:p w14:paraId="10B58D79" w14:textId="77777777" w:rsidR="0079446A" w:rsidRPr="00A3445E" w:rsidRDefault="0079446A" w:rsidP="006D559F">
            <w:pPr>
              <w:rPr>
                <w:rFonts w:ascii="Times New Roman" w:hAnsi="Times New Roman" w:cs="Times New Roman"/>
                <w:b/>
                <w:bCs/>
                <w:sz w:val="26"/>
                <w:szCs w:val="26"/>
              </w:rPr>
            </w:pPr>
            <w:r w:rsidRPr="00A3445E">
              <w:rPr>
                <w:rFonts w:ascii="Times New Roman" w:hAnsi="Times New Roman" w:cs="Times New Roman"/>
                <w:b/>
                <w:bCs/>
                <w:sz w:val="26"/>
                <w:szCs w:val="26"/>
              </w:rPr>
              <w:t>Agreed.</w:t>
            </w:r>
          </w:p>
        </w:tc>
      </w:tr>
      <w:tr w:rsidR="0079446A" w:rsidRPr="000126CF" w14:paraId="47450BB4" w14:textId="77777777" w:rsidTr="006D559F">
        <w:tc>
          <w:tcPr>
            <w:tcW w:w="988" w:type="dxa"/>
            <w:vAlign w:val="center"/>
          </w:tcPr>
          <w:p w14:paraId="65459677"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8</w:t>
            </w:r>
          </w:p>
        </w:tc>
        <w:tc>
          <w:tcPr>
            <w:tcW w:w="1701" w:type="dxa"/>
            <w:vAlign w:val="center"/>
          </w:tcPr>
          <w:p w14:paraId="39AA4A84"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5.3.7</w:t>
            </w:r>
          </w:p>
          <w:p w14:paraId="54F98A63"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33</w:t>
            </w:r>
          </w:p>
        </w:tc>
        <w:tc>
          <w:tcPr>
            <w:tcW w:w="6095" w:type="dxa"/>
          </w:tcPr>
          <w:p w14:paraId="043EC90B" w14:textId="77777777" w:rsidR="0079446A" w:rsidRPr="000126CF" w:rsidRDefault="0079446A" w:rsidP="006D559F">
            <w:pPr>
              <w:tabs>
                <w:tab w:val="left" w:pos="2151"/>
              </w:tabs>
              <w:jc w:val="both"/>
              <w:rPr>
                <w:rFonts w:ascii="Times New Roman" w:hAnsi="Times New Roman" w:cs="Times New Roman"/>
                <w:sz w:val="26"/>
                <w:szCs w:val="26"/>
              </w:rPr>
            </w:pPr>
            <w:r w:rsidRPr="006B1392">
              <w:rPr>
                <w:rFonts w:ascii="Times New Roman" w:hAnsi="Times New Roman" w:cs="Times New Roman"/>
                <w:sz w:val="26"/>
                <w:szCs w:val="26"/>
              </w:rPr>
              <w:t>We believe that topography survey</w:t>
            </w:r>
            <w:r>
              <w:rPr>
                <w:rFonts w:ascii="Times New Roman" w:hAnsi="Times New Roman" w:cs="Times New Roman"/>
                <w:sz w:val="26"/>
                <w:szCs w:val="26"/>
              </w:rPr>
              <w:t xml:space="preserve"> </w:t>
            </w:r>
            <w:proofErr w:type="gramStart"/>
            <w:r w:rsidRPr="006B1392">
              <w:rPr>
                <w:rFonts w:ascii="Times New Roman" w:hAnsi="Times New Roman" w:cs="Times New Roman"/>
                <w:sz w:val="26"/>
                <w:szCs w:val="26"/>
              </w:rPr>
              <w:t>need</w:t>
            </w:r>
            <w:proofErr w:type="gramEnd"/>
            <w:r w:rsidRPr="006B1392">
              <w:rPr>
                <w:rFonts w:ascii="Times New Roman" w:hAnsi="Times New Roman" w:cs="Times New Roman"/>
                <w:sz w:val="26"/>
                <w:szCs w:val="26"/>
              </w:rPr>
              <w:t xml:space="preserve"> to be conducted in the project</w:t>
            </w:r>
            <w:r>
              <w:rPr>
                <w:rFonts w:ascii="Times New Roman" w:hAnsi="Times New Roman" w:cs="Times New Roman"/>
                <w:sz w:val="26"/>
                <w:szCs w:val="26"/>
              </w:rPr>
              <w:t xml:space="preserve"> </w:t>
            </w:r>
            <w:r w:rsidRPr="006B1392">
              <w:rPr>
                <w:rFonts w:ascii="Times New Roman" w:hAnsi="Times New Roman" w:cs="Times New Roman"/>
                <w:sz w:val="26"/>
                <w:szCs w:val="26"/>
              </w:rPr>
              <w:t>stretches. Kindly confirm</w:t>
            </w:r>
          </w:p>
        </w:tc>
        <w:tc>
          <w:tcPr>
            <w:tcW w:w="5812" w:type="dxa"/>
          </w:tcPr>
          <w:p w14:paraId="77B34CA3"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Clarification</w:t>
            </w:r>
            <w:r>
              <w:rPr>
                <w:rFonts w:ascii="Times New Roman" w:hAnsi="Times New Roman" w:cs="Times New Roman"/>
                <w:b/>
                <w:bCs/>
                <w:sz w:val="26"/>
                <w:szCs w:val="26"/>
                <w:u w:val="single"/>
              </w:rPr>
              <w:t>:</w:t>
            </w:r>
          </w:p>
          <w:p w14:paraId="348FF869" w14:textId="77777777" w:rsidR="0079446A" w:rsidRDefault="0079446A" w:rsidP="006D559F">
            <w:pPr>
              <w:rPr>
                <w:rFonts w:ascii="Times New Roman" w:hAnsi="Times New Roman" w:cs="Times New Roman"/>
                <w:sz w:val="26"/>
                <w:szCs w:val="26"/>
              </w:rPr>
            </w:pPr>
          </w:p>
          <w:p w14:paraId="12399CE7" w14:textId="77777777" w:rsidR="0079446A" w:rsidRPr="000126CF"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Consultants</w:t>
            </w:r>
            <w:r>
              <w:rPr>
                <w:rFonts w:ascii="Times New Roman" w:hAnsi="Times New Roman" w:cs="Times New Roman"/>
                <w:sz w:val="26"/>
                <w:szCs w:val="26"/>
              </w:rPr>
              <w:t xml:space="preserve"> shall</w:t>
            </w:r>
            <w:r w:rsidRPr="00CF29FE">
              <w:rPr>
                <w:rFonts w:ascii="Times New Roman" w:hAnsi="Times New Roman" w:cs="Times New Roman"/>
                <w:sz w:val="26"/>
                <w:szCs w:val="26"/>
              </w:rPr>
              <w:t xml:space="preserve"> generate the c</w:t>
            </w:r>
            <w:r>
              <w:rPr>
                <w:rFonts w:ascii="Times New Roman" w:hAnsi="Times New Roman" w:cs="Times New Roman"/>
                <w:sz w:val="26"/>
                <w:szCs w:val="26"/>
              </w:rPr>
              <w:t>r</w:t>
            </w:r>
            <w:r w:rsidRPr="00CF29FE">
              <w:rPr>
                <w:rFonts w:ascii="Times New Roman" w:hAnsi="Times New Roman" w:cs="Times New Roman"/>
                <w:sz w:val="26"/>
                <w:szCs w:val="26"/>
              </w:rPr>
              <w:t>oss</w:t>
            </w:r>
            <w:r>
              <w:rPr>
                <w:rFonts w:ascii="Times New Roman" w:hAnsi="Times New Roman" w:cs="Times New Roman"/>
                <w:sz w:val="26"/>
                <w:szCs w:val="26"/>
              </w:rPr>
              <w:t xml:space="preserve"> </w:t>
            </w:r>
            <w:r w:rsidRPr="00CF29FE">
              <w:rPr>
                <w:rFonts w:ascii="Times New Roman" w:hAnsi="Times New Roman" w:cs="Times New Roman"/>
                <w:sz w:val="26"/>
                <w:szCs w:val="26"/>
              </w:rPr>
              <w:t xml:space="preserve">sections at 30 m intervals </w:t>
            </w:r>
            <w:r>
              <w:rPr>
                <w:rFonts w:ascii="Times New Roman" w:hAnsi="Times New Roman" w:cs="Times New Roman"/>
                <w:sz w:val="26"/>
                <w:szCs w:val="26"/>
              </w:rPr>
              <w:t>from</w:t>
            </w:r>
            <w:r w:rsidRPr="00CF29FE">
              <w:rPr>
                <w:rFonts w:ascii="Times New Roman" w:hAnsi="Times New Roman" w:cs="Times New Roman"/>
                <w:sz w:val="26"/>
                <w:szCs w:val="26"/>
              </w:rPr>
              <w:t xml:space="preserve"> and</w:t>
            </w:r>
            <w:r>
              <w:rPr>
                <w:rFonts w:ascii="Times New Roman" w:hAnsi="Times New Roman" w:cs="Times New Roman"/>
                <w:sz w:val="26"/>
                <w:szCs w:val="26"/>
              </w:rPr>
              <w:t xml:space="preserve"> </w:t>
            </w:r>
            <w:r w:rsidRPr="00CF29FE">
              <w:rPr>
                <w:rFonts w:ascii="Times New Roman" w:hAnsi="Times New Roman" w:cs="Times New Roman"/>
                <w:sz w:val="26"/>
                <w:szCs w:val="26"/>
              </w:rPr>
              <w:t>DEM</w:t>
            </w:r>
            <w:r>
              <w:rPr>
                <w:rFonts w:ascii="Times New Roman" w:hAnsi="Times New Roman" w:cs="Times New Roman"/>
                <w:sz w:val="26"/>
                <w:szCs w:val="26"/>
              </w:rPr>
              <w:t xml:space="preserve"> </w:t>
            </w:r>
            <w:r w:rsidRPr="00CF29FE">
              <w:rPr>
                <w:rFonts w:ascii="Times New Roman" w:hAnsi="Times New Roman" w:cs="Times New Roman"/>
                <w:sz w:val="26"/>
                <w:szCs w:val="26"/>
              </w:rPr>
              <w:t>data</w:t>
            </w:r>
            <w:r>
              <w:rPr>
                <w:rFonts w:ascii="Times New Roman" w:hAnsi="Times New Roman" w:cs="Times New Roman"/>
                <w:sz w:val="26"/>
                <w:szCs w:val="26"/>
              </w:rPr>
              <w:t xml:space="preserve"> (captured via drone survey in dry weather i.e. Feb-March 2024)</w:t>
            </w:r>
            <w:r w:rsidRPr="00CF29FE">
              <w:rPr>
                <w:rFonts w:ascii="Times New Roman" w:hAnsi="Times New Roman" w:cs="Times New Roman"/>
                <w:sz w:val="26"/>
                <w:szCs w:val="26"/>
              </w:rPr>
              <w:t xml:space="preserve"> provided by Client.</w:t>
            </w:r>
            <w:r>
              <w:rPr>
                <w:rFonts w:ascii="Times New Roman" w:hAnsi="Times New Roman" w:cs="Times New Roman"/>
                <w:sz w:val="26"/>
                <w:szCs w:val="26"/>
              </w:rPr>
              <w:t xml:space="preserve"> In addition to the DEM, other relevant methods may be adopted wherever necessary.</w:t>
            </w:r>
          </w:p>
        </w:tc>
      </w:tr>
      <w:tr w:rsidR="0079446A" w:rsidRPr="000126CF" w14:paraId="76A7CC53" w14:textId="77777777" w:rsidTr="006D559F">
        <w:tc>
          <w:tcPr>
            <w:tcW w:w="988" w:type="dxa"/>
            <w:vAlign w:val="center"/>
          </w:tcPr>
          <w:p w14:paraId="3EDEE4AA"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9</w:t>
            </w:r>
          </w:p>
        </w:tc>
        <w:tc>
          <w:tcPr>
            <w:tcW w:w="1701" w:type="dxa"/>
          </w:tcPr>
          <w:p w14:paraId="07F7134C"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5.3.9</w:t>
            </w:r>
          </w:p>
          <w:p w14:paraId="2CABED4D"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33</w:t>
            </w:r>
          </w:p>
        </w:tc>
        <w:tc>
          <w:tcPr>
            <w:tcW w:w="6095" w:type="dxa"/>
          </w:tcPr>
          <w:p w14:paraId="5ABB80A2" w14:textId="77777777" w:rsidR="0079446A" w:rsidRPr="000126CF" w:rsidRDefault="0079446A" w:rsidP="006D559F">
            <w:pPr>
              <w:jc w:val="both"/>
              <w:rPr>
                <w:rFonts w:ascii="Times New Roman" w:hAnsi="Times New Roman" w:cs="Times New Roman"/>
                <w:sz w:val="26"/>
                <w:szCs w:val="26"/>
              </w:rPr>
            </w:pPr>
            <w:r w:rsidRPr="006B1392">
              <w:rPr>
                <w:rFonts w:ascii="Times New Roman" w:hAnsi="Times New Roman" w:cs="Times New Roman"/>
                <w:sz w:val="26"/>
                <w:szCs w:val="26"/>
              </w:rPr>
              <w:t>Client is requested to mention number</w:t>
            </w:r>
            <w:r>
              <w:rPr>
                <w:rFonts w:ascii="Times New Roman" w:hAnsi="Times New Roman" w:cs="Times New Roman"/>
                <w:sz w:val="26"/>
                <w:szCs w:val="26"/>
              </w:rPr>
              <w:t xml:space="preserve"> </w:t>
            </w:r>
            <w:r w:rsidRPr="006B1392">
              <w:rPr>
                <w:rFonts w:ascii="Times New Roman" w:hAnsi="Times New Roman" w:cs="Times New Roman"/>
                <w:sz w:val="26"/>
                <w:szCs w:val="26"/>
              </w:rPr>
              <w:t>of bore-logs to be conducted in the</w:t>
            </w:r>
            <w:r>
              <w:rPr>
                <w:rFonts w:ascii="Times New Roman" w:hAnsi="Times New Roman" w:cs="Times New Roman"/>
                <w:sz w:val="26"/>
                <w:szCs w:val="26"/>
              </w:rPr>
              <w:t xml:space="preserve"> </w:t>
            </w:r>
            <w:r w:rsidRPr="006B1392">
              <w:rPr>
                <w:rFonts w:ascii="Times New Roman" w:hAnsi="Times New Roman" w:cs="Times New Roman"/>
                <w:sz w:val="26"/>
                <w:szCs w:val="26"/>
              </w:rPr>
              <w:t>project stretches.</w:t>
            </w:r>
          </w:p>
        </w:tc>
        <w:tc>
          <w:tcPr>
            <w:tcW w:w="5812" w:type="dxa"/>
          </w:tcPr>
          <w:p w14:paraId="6642A2A3"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Clarification</w:t>
            </w:r>
            <w:r>
              <w:rPr>
                <w:rFonts w:ascii="Times New Roman" w:hAnsi="Times New Roman" w:cs="Times New Roman"/>
                <w:b/>
                <w:bCs/>
                <w:sz w:val="26"/>
                <w:szCs w:val="26"/>
                <w:u w:val="single"/>
              </w:rPr>
              <w:t>:</w:t>
            </w:r>
          </w:p>
          <w:p w14:paraId="5CFD2601" w14:textId="77777777" w:rsidR="0079446A" w:rsidRPr="000126CF" w:rsidRDefault="0079446A" w:rsidP="006D559F">
            <w:pPr>
              <w:rPr>
                <w:rFonts w:ascii="Times New Roman" w:hAnsi="Times New Roman" w:cs="Times New Roman"/>
                <w:sz w:val="26"/>
                <w:szCs w:val="26"/>
              </w:rPr>
            </w:pPr>
            <w:r>
              <w:rPr>
                <w:rFonts w:ascii="Times New Roman" w:hAnsi="Times New Roman" w:cs="Times New Roman"/>
                <w:sz w:val="26"/>
                <w:szCs w:val="26"/>
              </w:rPr>
              <w:t>The assignment shall be undertaken as per provisions/ standards in relevant codes.</w:t>
            </w:r>
          </w:p>
        </w:tc>
      </w:tr>
      <w:tr w:rsidR="0079446A" w:rsidRPr="000126CF" w14:paraId="2C5E7ED5" w14:textId="77777777" w:rsidTr="006D559F">
        <w:tc>
          <w:tcPr>
            <w:tcW w:w="988" w:type="dxa"/>
            <w:vAlign w:val="center"/>
          </w:tcPr>
          <w:p w14:paraId="1E5695CC"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10</w:t>
            </w:r>
          </w:p>
        </w:tc>
        <w:tc>
          <w:tcPr>
            <w:tcW w:w="1701" w:type="dxa"/>
          </w:tcPr>
          <w:p w14:paraId="7ABD8082"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5.4</w:t>
            </w:r>
          </w:p>
          <w:p w14:paraId="52F7ED6B"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34</w:t>
            </w:r>
          </w:p>
        </w:tc>
        <w:tc>
          <w:tcPr>
            <w:tcW w:w="6095" w:type="dxa"/>
          </w:tcPr>
          <w:p w14:paraId="0C5BF4D2" w14:textId="77777777" w:rsidR="0079446A" w:rsidRPr="000126CF" w:rsidRDefault="0079446A" w:rsidP="006D559F">
            <w:pPr>
              <w:tabs>
                <w:tab w:val="left" w:pos="1384"/>
              </w:tabs>
              <w:jc w:val="both"/>
              <w:rPr>
                <w:rFonts w:ascii="Times New Roman" w:hAnsi="Times New Roman" w:cs="Times New Roman"/>
                <w:sz w:val="26"/>
                <w:szCs w:val="26"/>
              </w:rPr>
            </w:pPr>
            <w:r w:rsidRPr="006B1392">
              <w:rPr>
                <w:rFonts w:ascii="Times New Roman" w:hAnsi="Times New Roman" w:cs="Times New Roman"/>
                <w:sz w:val="26"/>
                <w:szCs w:val="26"/>
              </w:rPr>
              <w:t>The boundaries of the river will be</w:t>
            </w:r>
            <w:r>
              <w:rPr>
                <w:rFonts w:ascii="Times New Roman" w:hAnsi="Times New Roman" w:cs="Times New Roman"/>
                <w:sz w:val="26"/>
                <w:szCs w:val="26"/>
              </w:rPr>
              <w:t xml:space="preserve"> </w:t>
            </w:r>
            <w:r w:rsidRPr="006B1392">
              <w:rPr>
                <w:rFonts w:ascii="Times New Roman" w:hAnsi="Times New Roman" w:cs="Times New Roman"/>
                <w:sz w:val="26"/>
                <w:szCs w:val="26"/>
              </w:rPr>
              <w:t>made available to the consultant by</w:t>
            </w:r>
            <w:r>
              <w:rPr>
                <w:rFonts w:ascii="Times New Roman" w:hAnsi="Times New Roman" w:cs="Times New Roman"/>
                <w:sz w:val="26"/>
                <w:szCs w:val="26"/>
              </w:rPr>
              <w:t xml:space="preserve"> </w:t>
            </w:r>
            <w:r w:rsidRPr="006B1392">
              <w:rPr>
                <w:rFonts w:ascii="Times New Roman" w:hAnsi="Times New Roman" w:cs="Times New Roman"/>
                <w:sz w:val="26"/>
                <w:szCs w:val="26"/>
              </w:rPr>
              <w:t>the client. Please confirm.</w:t>
            </w:r>
          </w:p>
        </w:tc>
        <w:tc>
          <w:tcPr>
            <w:tcW w:w="5812" w:type="dxa"/>
          </w:tcPr>
          <w:p w14:paraId="3ECBD2B0" w14:textId="77777777" w:rsidR="0079446A" w:rsidRPr="000126CF" w:rsidRDefault="0079446A" w:rsidP="006D559F">
            <w:pPr>
              <w:rPr>
                <w:rFonts w:ascii="Times New Roman" w:hAnsi="Times New Roman" w:cs="Times New Roman"/>
                <w:sz w:val="26"/>
                <w:szCs w:val="26"/>
              </w:rPr>
            </w:pPr>
            <w:r w:rsidRPr="00A3445E">
              <w:rPr>
                <w:rFonts w:ascii="Times New Roman" w:hAnsi="Times New Roman" w:cs="Times New Roman"/>
                <w:b/>
                <w:bCs/>
                <w:sz w:val="26"/>
                <w:szCs w:val="26"/>
              </w:rPr>
              <w:t>Agreed.</w:t>
            </w:r>
          </w:p>
        </w:tc>
      </w:tr>
      <w:tr w:rsidR="0079446A" w:rsidRPr="000126CF" w14:paraId="35E74DEC" w14:textId="77777777" w:rsidTr="006D559F">
        <w:tc>
          <w:tcPr>
            <w:tcW w:w="988" w:type="dxa"/>
            <w:vAlign w:val="center"/>
          </w:tcPr>
          <w:p w14:paraId="40348380"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11</w:t>
            </w:r>
          </w:p>
        </w:tc>
        <w:tc>
          <w:tcPr>
            <w:tcW w:w="1701" w:type="dxa"/>
            <w:vAlign w:val="center"/>
          </w:tcPr>
          <w:p w14:paraId="39A5A256"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17,</w:t>
            </w:r>
          </w:p>
          <w:p w14:paraId="2251991B"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15</w:t>
            </w:r>
          </w:p>
        </w:tc>
        <w:tc>
          <w:tcPr>
            <w:tcW w:w="6095" w:type="dxa"/>
          </w:tcPr>
          <w:p w14:paraId="2F6B6ECF" w14:textId="77777777" w:rsidR="0079446A" w:rsidRPr="000126CF" w:rsidRDefault="0079446A" w:rsidP="006D559F">
            <w:pPr>
              <w:tabs>
                <w:tab w:val="left" w:pos="916"/>
              </w:tabs>
              <w:jc w:val="both"/>
              <w:rPr>
                <w:rFonts w:ascii="Times New Roman" w:hAnsi="Times New Roman" w:cs="Times New Roman"/>
                <w:sz w:val="26"/>
                <w:szCs w:val="26"/>
              </w:rPr>
            </w:pPr>
            <w:r w:rsidRPr="00607CC0">
              <w:rPr>
                <w:rFonts w:ascii="Times New Roman" w:hAnsi="Times New Roman" w:cs="Times New Roman"/>
                <w:sz w:val="26"/>
                <w:szCs w:val="26"/>
              </w:rPr>
              <w:t>As per the mentioned RFP, we request</w:t>
            </w:r>
            <w:r>
              <w:rPr>
                <w:rFonts w:ascii="Times New Roman" w:hAnsi="Times New Roman" w:cs="Times New Roman"/>
                <w:sz w:val="26"/>
                <w:szCs w:val="26"/>
              </w:rPr>
              <w:t xml:space="preserve"> </w:t>
            </w:r>
            <w:r w:rsidRPr="00607CC0">
              <w:rPr>
                <w:rFonts w:ascii="Times New Roman" w:hAnsi="Times New Roman" w:cs="Times New Roman"/>
                <w:sz w:val="26"/>
                <w:szCs w:val="26"/>
              </w:rPr>
              <w:t>the authority to also consider that the</w:t>
            </w:r>
            <w:r>
              <w:rPr>
                <w:rFonts w:ascii="Times New Roman" w:hAnsi="Times New Roman" w:cs="Times New Roman"/>
                <w:sz w:val="26"/>
                <w:szCs w:val="26"/>
              </w:rPr>
              <w:t xml:space="preserve"> </w:t>
            </w:r>
            <w:r w:rsidRPr="00607CC0">
              <w:rPr>
                <w:rFonts w:ascii="Times New Roman" w:hAnsi="Times New Roman" w:cs="Times New Roman"/>
                <w:sz w:val="26"/>
                <w:szCs w:val="26"/>
              </w:rPr>
              <w:t>bidder should have experience of</w:t>
            </w:r>
            <w:r>
              <w:rPr>
                <w:rFonts w:ascii="Times New Roman" w:hAnsi="Times New Roman" w:cs="Times New Roman"/>
                <w:sz w:val="26"/>
                <w:szCs w:val="26"/>
              </w:rPr>
              <w:t xml:space="preserve"> </w:t>
            </w:r>
            <w:r w:rsidRPr="00607CC0">
              <w:rPr>
                <w:rFonts w:ascii="Times New Roman" w:hAnsi="Times New Roman" w:cs="Times New Roman"/>
                <w:sz w:val="26"/>
                <w:szCs w:val="26"/>
              </w:rPr>
              <w:t>remodelling of canal structure in last</w:t>
            </w:r>
            <w:r>
              <w:rPr>
                <w:rFonts w:ascii="Times New Roman" w:hAnsi="Times New Roman" w:cs="Times New Roman"/>
                <w:sz w:val="26"/>
                <w:szCs w:val="26"/>
              </w:rPr>
              <w:t xml:space="preserve"> </w:t>
            </w:r>
            <w:r w:rsidRPr="00607CC0">
              <w:rPr>
                <w:rFonts w:ascii="Times New Roman" w:hAnsi="Times New Roman" w:cs="Times New Roman"/>
                <w:sz w:val="26"/>
                <w:szCs w:val="26"/>
              </w:rPr>
              <w:t>10 years.</w:t>
            </w:r>
          </w:p>
        </w:tc>
        <w:tc>
          <w:tcPr>
            <w:tcW w:w="5812" w:type="dxa"/>
          </w:tcPr>
          <w:p w14:paraId="4786D869" w14:textId="77777777" w:rsidR="0079446A" w:rsidRPr="008B5535"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 xml:space="preserve">Amended Clause: </w:t>
            </w:r>
          </w:p>
          <w:p w14:paraId="1B290C7D" w14:textId="77777777" w:rsidR="0079446A" w:rsidRPr="00B0063D" w:rsidRDefault="0079446A" w:rsidP="006D559F">
            <w:pPr>
              <w:rPr>
                <w:rFonts w:ascii="Times New Roman" w:hAnsi="Times New Roman" w:cs="Times New Roman"/>
                <w:sz w:val="26"/>
                <w:szCs w:val="26"/>
              </w:rPr>
            </w:pPr>
            <w:r>
              <w:rPr>
                <w:rFonts w:ascii="Times New Roman" w:hAnsi="Times New Roman" w:cs="Times New Roman"/>
                <w:sz w:val="26"/>
                <w:szCs w:val="26"/>
              </w:rPr>
              <w:t>2.18 Para 17.</w:t>
            </w:r>
            <w:r w:rsidRPr="00B0063D">
              <w:rPr>
                <w:rFonts w:ascii="Times New Roman" w:hAnsi="Times New Roman" w:cs="Times New Roman"/>
                <w:sz w:val="26"/>
                <w:szCs w:val="26"/>
              </w:rPr>
              <w:t>1.</w:t>
            </w:r>
            <w:r>
              <w:rPr>
                <w:rFonts w:ascii="Times New Roman" w:hAnsi="Times New Roman" w:cs="Times New Roman"/>
                <w:sz w:val="26"/>
                <w:szCs w:val="26"/>
              </w:rPr>
              <w:t xml:space="preserve">a. </w:t>
            </w:r>
            <w:r w:rsidRPr="00B0063D">
              <w:rPr>
                <w:rFonts w:ascii="Times New Roman" w:hAnsi="Times New Roman" w:cs="Times New Roman"/>
                <w:b/>
                <w:bCs/>
                <w:sz w:val="26"/>
                <w:szCs w:val="26"/>
              </w:rPr>
              <w:t>Specific experience of the consultants related to the assignment.</w:t>
            </w:r>
          </w:p>
          <w:p w14:paraId="10D0D0CF" w14:textId="77777777" w:rsidR="0079446A" w:rsidRPr="000126CF" w:rsidRDefault="0079446A" w:rsidP="006D559F">
            <w:pPr>
              <w:rPr>
                <w:rFonts w:ascii="Times New Roman" w:hAnsi="Times New Roman" w:cs="Times New Roman"/>
                <w:sz w:val="26"/>
                <w:szCs w:val="26"/>
              </w:rPr>
            </w:pPr>
            <w:r w:rsidRPr="00B0063D">
              <w:rPr>
                <w:rFonts w:ascii="Times New Roman" w:hAnsi="Times New Roman" w:cs="Times New Roman"/>
                <w:sz w:val="26"/>
                <w:szCs w:val="26"/>
              </w:rPr>
              <w:t xml:space="preserve">a. Experience in successful completion of </w:t>
            </w:r>
            <w:r>
              <w:rPr>
                <w:rFonts w:ascii="Times New Roman" w:hAnsi="Times New Roman" w:cs="Times New Roman"/>
                <w:sz w:val="26"/>
                <w:szCs w:val="26"/>
              </w:rPr>
              <w:t>H</w:t>
            </w:r>
            <w:r w:rsidRPr="00B0063D">
              <w:rPr>
                <w:rFonts w:ascii="Times New Roman" w:hAnsi="Times New Roman" w:cs="Times New Roman"/>
                <w:sz w:val="26"/>
                <w:szCs w:val="26"/>
              </w:rPr>
              <w:t>ydrological Modelling of</w:t>
            </w:r>
            <w:r>
              <w:rPr>
                <w:rFonts w:ascii="Times New Roman" w:hAnsi="Times New Roman" w:cs="Times New Roman"/>
                <w:sz w:val="26"/>
                <w:szCs w:val="26"/>
              </w:rPr>
              <w:t xml:space="preserve"> </w:t>
            </w:r>
            <w:r w:rsidRPr="00B0063D">
              <w:rPr>
                <w:rFonts w:ascii="Times New Roman" w:hAnsi="Times New Roman" w:cs="Times New Roman"/>
                <w:sz w:val="26"/>
                <w:szCs w:val="26"/>
              </w:rPr>
              <w:t>catchments using Open</w:t>
            </w:r>
            <w:r>
              <w:rPr>
                <w:rFonts w:ascii="Times New Roman" w:hAnsi="Times New Roman" w:cs="Times New Roman"/>
                <w:sz w:val="26"/>
                <w:szCs w:val="26"/>
              </w:rPr>
              <w:t xml:space="preserve">-Source </w:t>
            </w:r>
            <w:r w:rsidRPr="00B0063D">
              <w:rPr>
                <w:rFonts w:ascii="Times New Roman" w:hAnsi="Times New Roman" w:cs="Times New Roman"/>
                <w:sz w:val="26"/>
                <w:szCs w:val="26"/>
              </w:rPr>
              <w:t xml:space="preserve">Software for one (1) Region with a minimum area </w:t>
            </w:r>
            <w:r>
              <w:rPr>
                <w:rFonts w:ascii="Times New Roman" w:hAnsi="Times New Roman" w:cs="Times New Roman"/>
                <w:sz w:val="26"/>
                <w:szCs w:val="26"/>
              </w:rPr>
              <w:t xml:space="preserve">of </w:t>
            </w:r>
            <w:r w:rsidRPr="00B0063D">
              <w:rPr>
                <w:rFonts w:ascii="Times New Roman" w:hAnsi="Times New Roman" w:cs="Times New Roman"/>
                <w:sz w:val="26"/>
                <w:szCs w:val="26"/>
              </w:rPr>
              <w:t>at least 355</w:t>
            </w:r>
            <w:r>
              <w:rPr>
                <w:rFonts w:ascii="Times New Roman" w:hAnsi="Times New Roman" w:cs="Times New Roman"/>
                <w:sz w:val="26"/>
                <w:szCs w:val="26"/>
              </w:rPr>
              <w:t xml:space="preserve"> </w:t>
            </w:r>
            <w:r w:rsidRPr="00B0063D">
              <w:rPr>
                <w:rFonts w:ascii="Times New Roman" w:hAnsi="Times New Roman" w:cs="Times New Roman"/>
                <w:sz w:val="26"/>
                <w:szCs w:val="26"/>
              </w:rPr>
              <w:t>sq.km</w:t>
            </w:r>
            <w:r>
              <w:rPr>
                <w:rFonts w:ascii="Times New Roman" w:hAnsi="Times New Roman" w:cs="Times New Roman"/>
                <w:sz w:val="26"/>
                <w:szCs w:val="26"/>
              </w:rPr>
              <w:t xml:space="preserve"> </w:t>
            </w:r>
            <w:r w:rsidRPr="00B0063D">
              <w:rPr>
                <w:rFonts w:ascii="Times New Roman" w:hAnsi="Times New Roman" w:cs="Times New Roman"/>
                <w:sz w:val="26"/>
                <w:szCs w:val="26"/>
              </w:rPr>
              <w:t xml:space="preserve">(nearly half of the </w:t>
            </w:r>
            <w:r>
              <w:rPr>
                <w:rFonts w:ascii="Times New Roman" w:hAnsi="Times New Roman" w:cs="Times New Roman"/>
                <w:sz w:val="26"/>
                <w:szCs w:val="26"/>
              </w:rPr>
              <w:t>estimated catchment of</w:t>
            </w:r>
            <w:r w:rsidRPr="00B0063D">
              <w:rPr>
                <w:rFonts w:ascii="Times New Roman" w:hAnsi="Times New Roman" w:cs="Times New Roman"/>
                <w:sz w:val="26"/>
                <w:szCs w:val="26"/>
              </w:rPr>
              <w:t xml:space="preserve"> Musi River in this scope of work) in India and or</w:t>
            </w:r>
            <w:r>
              <w:rPr>
                <w:rFonts w:ascii="Times New Roman" w:hAnsi="Times New Roman" w:cs="Times New Roman"/>
                <w:sz w:val="26"/>
                <w:szCs w:val="26"/>
              </w:rPr>
              <w:t xml:space="preserve"> </w:t>
            </w:r>
            <w:r w:rsidRPr="00B0063D">
              <w:rPr>
                <w:rFonts w:ascii="Times New Roman" w:hAnsi="Times New Roman" w:cs="Times New Roman"/>
                <w:sz w:val="26"/>
                <w:szCs w:val="26"/>
              </w:rPr>
              <w:t>abroad in the last 1</w:t>
            </w:r>
            <w:r>
              <w:rPr>
                <w:rFonts w:ascii="Times New Roman" w:hAnsi="Times New Roman" w:cs="Times New Roman"/>
                <w:sz w:val="26"/>
                <w:szCs w:val="26"/>
              </w:rPr>
              <w:t>5</w:t>
            </w:r>
            <w:r w:rsidRPr="00B0063D">
              <w:rPr>
                <w:rFonts w:ascii="Times New Roman" w:hAnsi="Times New Roman" w:cs="Times New Roman"/>
                <w:sz w:val="26"/>
                <w:szCs w:val="26"/>
              </w:rPr>
              <w:t xml:space="preserve"> years supported by documentary proof from the</w:t>
            </w:r>
            <w:r>
              <w:rPr>
                <w:rFonts w:ascii="Times New Roman" w:hAnsi="Times New Roman" w:cs="Times New Roman"/>
                <w:sz w:val="26"/>
                <w:szCs w:val="26"/>
              </w:rPr>
              <w:t xml:space="preserve"> </w:t>
            </w:r>
            <w:r w:rsidRPr="00B0063D">
              <w:rPr>
                <w:rFonts w:ascii="Times New Roman" w:hAnsi="Times New Roman" w:cs="Times New Roman"/>
                <w:sz w:val="26"/>
                <w:szCs w:val="26"/>
              </w:rPr>
              <w:t>client agency.</w:t>
            </w:r>
          </w:p>
        </w:tc>
      </w:tr>
      <w:tr w:rsidR="0079446A" w:rsidRPr="000126CF" w14:paraId="2566391B" w14:textId="77777777" w:rsidTr="006D559F">
        <w:tc>
          <w:tcPr>
            <w:tcW w:w="988" w:type="dxa"/>
            <w:vAlign w:val="center"/>
          </w:tcPr>
          <w:p w14:paraId="05A51D78"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lastRenderedPageBreak/>
              <w:t>12</w:t>
            </w:r>
          </w:p>
        </w:tc>
        <w:tc>
          <w:tcPr>
            <w:tcW w:w="1701" w:type="dxa"/>
            <w:vAlign w:val="center"/>
          </w:tcPr>
          <w:p w14:paraId="2A684A0E"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17,</w:t>
            </w:r>
          </w:p>
          <w:p w14:paraId="7DEDBD2B"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15</w:t>
            </w:r>
          </w:p>
        </w:tc>
        <w:tc>
          <w:tcPr>
            <w:tcW w:w="6095" w:type="dxa"/>
          </w:tcPr>
          <w:p w14:paraId="247F22C5" w14:textId="77777777" w:rsidR="0079446A" w:rsidRPr="000126CF" w:rsidRDefault="0079446A" w:rsidP="006D559F">
            <w:pPr>
              <w:jc w:val="both"/>
              <w:rPr>
                <w:rFonts w:ascii="Times New Roman" w:hAnsi="Times New Roman" w:cs="Times New Roman"/>
                <w:sz w:val="26"/>
                <w:szCs w:val="26"/>
              </w:rPr>
            </w:pPr>
            <w:r w:rsidRPr="00607CC0">
              <w:rPr>
                <w:rFonts w:ascii="Times New Roman" w:hAnsi="Times New Roman" w:cs="Times New Roman"/>
                <w:sz w:val="26"/>
                <w:szCs w:val="26"/>
              </w:rPr>
              <w:t>It is a kind request to authority to</w:t>
            </w:r>
            <w:r>
              <w:rPr>
                <w:rFonts w:ascii="Times New Roman" w:hAnsi="Times New Roman" w:cs="Times New Roman"/>
                <w:sz w:val="26"/>
                <w:szCs w:val="26"/>
              </w:rPr>
              <w:t xml:space="preserve"> </w:t>
            </w:r>
            <w:proofErr w:type="gramStart"/>
            <w:r w:rsidRPr="00607CC0">
              <w:rPr>
                <w:rFonts w:ascii="Times New Roman" w:hAnsi="Times New Roman" w:cs="Times New Roman"/>
                <w:sz w:val="26"/>
                <w:szCs w:val="26"/>
              </w:rPr>
              <w:t>please also consider hydraulic</w:t>
            </w:r>
            <w:r>
              <w:rPr>
                <w:rFonts w:ascii="Times New Roman" w:hAnsi="Times New Roman" w:cs="Times New Roman"/>
                <w:sz w:val="26"/>
                <w:szCs w:val="26"/>
              </w:rPr>
              <w:t xml:space="preserve"> </w:t>
            </w:r>
            <w:r w:rsidRPr="00607CC0">
              <w:rPr>
                <w:rFonts w:ascii="Times New Roman" w:hAnsi="Times New Roman" w:cs="Times New Roman"/>
                <w:sz w:val="26"/>
                <w:szCs w:val="26"/>
              </w:rPr>
              <w:t>design</w:t>
            </w:r>
            <w:r>
              <w:rPr>
                <w:rFonts w:ascii="Times New Roman" w:hAnsi="Times New Roman" w:cs="Times New Roman"/>
                <w:sz w:val="26"/>
                <w:szCs w:val="26"/>
              </w:rPr>
              <w:t xml:space="preserve"> </w:t>
            </w:r>
            <w:r w:rsidRPr="00607CC0">
              <w:rPr>
                <w:rFonts w:ascii="Times New Roman" w:hAnsi="Times New Roman" w:cs="Times New Roman"/>
                <w:sz w:val="26"/>
                <w:szCs w:val="26"/>
              </w:rPr>
              <w:t>of cross drainage works</w:t>
            </w:r>
            <w:proofErr w:type="gramEnd"/>
            <w:r w:rsidRPr="00607CC0">
              <w:rPr>
                <w:rFonts w:ascii="Times New Roman" w:hAnsi="Times New Roman" w:cs="Times New Roman"/>
                <w:sz w:val="26"/>
                <w:szCs w:val="26"/>
              </w:rPr>
              <w:t xml:space="preserve"> of any</w:t>
            </w:r>
            <w:r>
              <w:rPr>
                <w:rFonts w:ascii="Times New Roman" w:hAnsi="Times New Roman" w:cs="Times New Roman"/>
                <w:sz w:val="26"/>
                <w:szCs w:val="26"/>
              </w:rPr>
              <w:t xml:space="preserve"> </w:t>
            </w:r>
            <w:r w:rsidRPr="00607CC0">
              <w:rPr>
                <w:rFonts w:ascii="Times New Roman" w:hAnsi="Times New Roman" w:cs="Times New Roman"/>
                <w:sz w:val="26"/>
                <w:szCs w:val="26"/>
              </w:rPr>
              <w:t>dimension in last 10 years for the</w:t>
            </w:r>
            <w:r>
              <w:rPr>
                <w:rFonts w:ascii="Times New Roman" w:hAnsi="Times New Roman" w:cs="Times New Roman"/>
                <w:sz w:val="26"/>
                <w:szCs w:val="26"/>
              </w:rPr>
              <w:t xml:space="preserve"> </w:t>
            </w:r>
            <w:r w:rsidRPr="00607CC0">
              <w:rPr>
                <w:rFonts w:ascii="Times New Roman" w:hAnsi="Times New Roman" w:cs="Times New Roman"/>
                <w:sz w:val="26"/>
                <w:szCs w:val="26"/>
              </w:rPr>
              <w:t>competitive bids.</w:t>
            </w:r>
          </w:p>
        </w:tc>
        <w:tc>
          <w:tcPr>
            <w:tcW w:w="5812" w:type="dxa"/>
          </w:tcPr>
          <w:p w14:paraId="3C6594B1" w14:textId="77777777" w:rsidR="0079446A" w:rsidRPr="008B5535"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 xml:space="preserve">Amended Clause: </w:t>
            </w:r>
          </w:p>
          <w:p w14:paraId="20061BD3" w14:textId="77777777" w:rsidR="0079446A" w:rsidRPr="000126CF" w:rsidRDefault="0079446A" w:rsidP="00594983">
            <w:pPr>
              <w:jc w:val="both"/>
              <w:rPr>
                <w:rFonts w:ascii="Times New Roman" w:hAnsi="Times New Roman" w:cs="Times New Roman"/>
                <w:sz w:val="26"/>
                <w:szCs w:val="26"/>
              </w:rPr>
            </w:pPr>
            <w:r>
              <w:rPr>
                <w:rFonts w:ascii="Times New Roman" w:hAnsi="Times New Roman" w:cs="Times New Roman"/>
                <w:sz w:val="26"/>
                <w:szCs w:val="26"/>
              </w:rPr>
              <w:t>2.18 Para 17.1.</w:t>
            </w:r>
            <w:r w:rsidRPr="00B0063D">
              <w:rPr>
                <w:rFonts w:ascii="Times New Roman" w:hAnsi="Times New Roman" w:cs="Times New Roman"/>
                <w:sz w:val="26"/>
                <w:szCs w:val="26"/>
              </w:rPr>
              <w:t xml:space="preserve">b. Experience in successful completion of </w:t>
            </w:r>
            <w:r w:rsidRPr="00B0063D">
              <w:rPr>
                <w:rFonts w:ascii="Times New Roman" w:hAnsi="Times New Roman" w:cs="Times New Roman"/>
                <w:b/>
                <w:bCs/>
                <w:sz w:val="26"/>
                <w:szCs w:val="26"/>
              </w:rPr>
              <w:t>Hydraulic Modelling of Rivers/ Tributaries/ Streams/Canals with</w:t>
            </w:r>
            <w:r w:rsidRPr="00B0063D">
              <w:rPr>
                <w:rFonts w:ascii="Times New Roman" w:hAnsi="Times New Roman" w:cs="Times New Roman"/>
                <w:sz w:val="26"/>
                <w:szCs w:val="26"/>
              </w:rPr>
              <w:t xml:space="preserve"> a </w:t>
            </w:r>
            <w:r>
              <w:rPr>
                <w:rFonts w:ascii="Times New Roman" w:hAnsi="Times New Roman" w:cs="Times New Roman"/>
                <w:sz w:val="26"/>
                <w:szCs w:val="26"/>
              </w:rPr>
              <w:t>max. flood discharge of 1.50 Lakh Cusecs</w:t>
            </w:r>
            <w:r w:rsidRPr="00B0063D">
              <w:rPr>
                <w:rFonts w:ascii="Times New Roman" w:hAnsi="Times New Roman" w:cs="Times New Roman"/>
                <w:sz w:val="26"/>
                <w:szCs w:val="26"/>
              </w:rPr>
              <w:t xml:space="preserve"> using Open</w:t>
            </w:r>
            <w:r>
              <w:rPr>
                <w:rFonts w:ascii="Times New Roman" w:hAnsi="Times New Roman" w:cs="Times New Roman"/>
                <w:sz w:val="26"/>
                <w:szCs w:val="26"/>
              </w:rPr>
              <w:t>-</w:t>
            </w:r>
            <w:r w:rsidRPr="00B0063D">
              <w:rPr>
                <w:rFonts w:ascii="Times New Roman" w:hAnsi="Times New Roman" w:cs="Times New Roman"/>
                <w:sz w:val="26"/>
                <w:szCs w:val="26"/>
              </w:rPr>
              <w:t>Source Software, in India and or abroad in the last 1</w:t>
            </w:r>
            <w:r>
              <w:rPr>
                <w:rFonts w:ascii="Times New Roman" w:hAnsi="Times New Roman" w:cs="Times New Roman"/>
                <w:sz w:val="26"/>
                <w:szCs w:val="26"/>
              </w:rPr>
              <w:t xml:space="preserve">5 </w:t>
            </w:r>
            <w:r w:rsidRPr="00B0063D">
              <w:rPr>
                <w:rFonts w:ascii="Times New Roman" w:hAnsi="Times New Roman" w:cs="Times New Roman"/>
                <w:sz w:val="26"/>
                <w:szCs w:val="26"/>
              </w:rPr>
              <w:t>years supported by documentary proof from the client agency.</w:t>
            </w:r>
          </w:p>
        </w:tc>
      </w:tr>
      <w:tr w:rsidR="0079446A" w:rsidRPr="000126CF" w14:paraId="1CA23B82" w14:textId="77777777" w:rsidTr="006D559F">
        <w:tc>
          <w:tcPr>
            <w:tcW w:w="988" w:type="dxa"/>
            <w:vAlign w:val="center"/>
          </w:tcPr>
          <w:p w14:paraId="5DA99746"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13</w:t>
            </w:r>
          </w:p>
        </w:tc>
        <w:tc>
          <w:tcPr>
            <w:tcW w:w="1701" w:type="dxa"/>
            <w:vAlign w:val="center"/>
          </w:tcPr>
          <w:p w14:paraId="4E1D49CC"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17,</w:t>
            </w:r>
          </w:p>
          <w:p w14:paraId="54A4EA21"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15</w:t>
            </w:r>
          </w:p>
        </w:tc>
        <w:tc>
          <w:tcPr>
            <w:tcW w:w="6095" w:type="dxa"/>
          </w:tcPr>
          <w:p w14:paraId="55B6D7B8" w14:textId="77777777" w:rsidR="0079446A" w:rsidRPr="000126CF" w:rsidRDefault="0079446A" w:rsidP="006D559F">
            <w:pPr>
              <w:tabs>
                <w:tab w:val="left" w:pos="1346"/>
              </w:tabs>
              <w:jc w:val="both"/>
              <w:rPr>
                <w:rFonts w:ascii="Times New Roman" w:hAnsi="Times New Roman" w:cs="Times New Roman"/>
                <w:sz w:val="26"/>
                <w:szCs w:val="26"/>
              </w:rPr>
            </w:pPr>
            <w:r w:rsidRPr="00607CC0">
              <w:rPr>
                <w:rFonts w:ascii="Times New Roman" w:hAnsi="Times New Roman" w:cs="Times New Roman"/>
                <w:sz w:val="26"/>
                <w:szCs w:val="26"/>
              </w:rPr>
              <w:t>Criteria can also be reconsidered by</w:t>
            </w:r>
            <w:r>
              <w:rPr>
                <w:rFonts w:ascii="Times New Roman" w:hAnsi="Times New Roman" w:cs="Times New Roman"/>
                <w:sz w:val="26"/>
                <w:szCs w:val="26"/>
              </w:rPr>
              <w:t xml:space="preserve"> </w:t>
            </w:r>
            <w:r w:rsidRPr="00607CC0">
              <w:rPr>
                <w:rFonts w:ascii="Times New Roman" w:hAnsi="Times New Roman" w:cs="Times New Roman"/>
                <w:sz w:val="26"/>
                <w:szCs w:val="26"/>
              </w:rPr>
              <w:t>the authority to add the experience of</w:t>
            </w:r>
            <w:r>
              <w:rPr>
                <w:rFonts w:ascii="Times New Roman" w:hAnsi="Times New Roman" w:cs="Times New Roman"/>
                <w:sz w:val="26"/>
                <w:szCs w:val="26"/>
              </w:rPr>
              <w:t xml:space="preserve"> </w:t>
            </w:r>
            <w:r w:rsidRPr="00607CC0">
              <w:rPr>
                <w:rFonts w:ascii="Times New Roman" w:hAnsi="Times New Roman" w:cs="Times New Roman"/>
                <w:sz w:val="26"/>
                <w:szCs w:val="26"/>
              </w:rPr>
              <w:t>preparation of DPR for redesign of</w:t>
            </w:r>
            <w:r>
              <w:rPr>
                <w:rFonts w:ascii="Times New Roman" w:hAnsi="Times New Roman" w:cs="Times New Roman"/>
                <w:sz w:val="26"/>
                <w:szCs w:val="26"/>
              </w:rPr>
              <w:t xml:space="preserve"> </w:t>
            </w:r>
            <w:r w:rsidRPr="00607CC0">
              <w:rPr>
                <w:rFonts w:ascii="Times New Roman" w:hAnsi="Times New Roman" w:cs="Times New Roman"/>
                <w:sz w:val="26"/>
                <w:szCs w:val="26"/>
              </w:rPr>
              <w:t>canal and drainage system in last 10</w:t>
            </w:r>
            <w:r>
              <w:rPr>
                <w:rFonts w:ascii="Times New Roman" w:hAnsi="Times New Roman" w:cs="Times New Roman"/>
                <w:sz w:val="26"/>
                <w:szCs w:val="26"/>
              </w:rPr>
              <w:t xml:space="preserve"> </w:t>
            </w:r>
            <w:r w:rsidRPr="00607CC0">
              <w:rPr>
                <w:rFonts w:ascii="Times New Roman" w:hAnsi="Times New Roman" w:cs="Times New Roman"/>
                <w:sz w:val="26"/>
                <w:szCs w:val="26"/>
              </w:rPr>
              <w:t>years.</w:t>
            </w:r>
          </w:p>
        </w:tc>
        <w:tc>
          <w:tcPr>
            <w:tcW w:w="5812" w:type="dxa"/>
          </w:tcPr>
          <w:p w14:paraId="627E7E9D" w14:textId="77777777" w:rsidR="0079446A" w:rsidRPr="008B5535"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 xml:space="preserve">Amended Clause: </w:t>
            </w:r>
          </w:p>
          <w:p w14:paraId="29CC45E5" w14:textId="77777777" w:rsidR="0079446A" w:rsidRPr="000126CF" w:rsidRDefault="0079446A" w:rsidP="00594983">
            <w:pPr>
              <w:jc w:val="both"/>
              <w:rPr>
                <w:rFonts w:ascii="Times New Roman" w:hAnsi="Times New Roman" w:cs="Times New Roman"/>
                <w:sz w:val="26"/>
                <w:szCs w:val="26"/>
              </w:rPr>
            </w:pPr>
            <w:r>
              <w:rPr>
                <w:rFonts w:ascii="Times New Roman" w:hAnsi="Times New Roman" w:cs="Times New Roman"/>
                <w:sz w:val="26"/>
                <w:szCs w:val="26"/>
              </w:rPr>
              <w:t>2.18 Para 17.</w:t>
            </w:r>
            <w:r w:rsidRPr="0086084C">
              <w:rPr>
                <w:rFonts w:ascii="Times New Roman" w:hAnsi="Times New Roman" w:cs="Times New Roman"/>
                <w:sz w:val="26"/>
                <w:szCs w:val="26"/>
              </w:rPr>
              <w:t>1.c</w:t>
            </w:r>
            <w:r>
              <w:rPr>
                <w:rFonts w:ascii="Times New Roman" w:hAnsi="Times New Roman" w:cs="Times New Roman"/>
                <w:sz w:val="26"/>
                <w:szCs w:val="26"/>
              </w:rPr>
              <w:t>.</w:t>
            </w:r>
            <w:r w:rsidRPr="0086084C">
              <w:rPr>
                <w:rFonts w:ascii="Times New Roman" w:hAnsi="Times New Roman" w:cs="Times New Roman"/>
                <w:sz w:val="26"/>
                <w:szCs w:val="26"/>
              </w:rPr>
              <w:t xml:space="preserve"> Experience in successfully completed at least (1) assignment for </w:t>
            </w:r>
            <w:r w:rsidRPr="0086084C">
              <w:rPr>
                <w:rFonts w:ascii="Times New Roman" w:hAnsi="Times New Roman" w:cs="Times New Roman"/>
                <w:b/>
                <w:bCs/>
                <w:sz w:val="26"/>
                <w:szCs w:val="26"/>
              </w:rPr>
              <w:t>Preparation of DPRs for construction of Retaining Walls for Rivers/Tributaries, Streams, Canals independently or as a component of any other project like barrage, etc. in the last 15 years</w:t>
            </w:r>
            <w:r w:rsidRPr="0086084C">
              <w:rPr>
                <w:rFonts w:ascii="Times New Roman" w:hAnsi="Times New Roman" w:cs="Times New Roman"/>
                <w:sz w:val="26"/>
                <w:szCs w:val="26"/>
              </w:rPr>
              <w:t>.</w:t>
            </w:r>
          </w:p>
        </w:tc>
      </w:tr>
      <w:tr w:rsidR="0079446A" w:rsidRPr="000126CF" w14:paraId="52C8940B" w14:textId="77777777" w:rsidTr="006D559F">
        <w:tc>
          <w:tcPr>
            <w:tcW w:w="988" w:type="dxa"/>
            <w:vAlign w:val="center"/>
          </w:tcPr>
          <w:p w14:paraId="16D1B17C"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14</w:t>
            </w:r>
          </w:p>
        </w:tc>
        <w:tc>
          <w:tcPr>
            <w:tcW w:w="1701" w:type="dxa"/>
            <w:vAlign w:val="center"/>
          </w:tcPr>
          <w:p w14:paraId="0592B1ED"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2</w:t>
            </w:r>
          </w:p>
        </w:tc>
        <w:tc>
          <w:tcPr>
            <w:tcW w:w="6095" w:type="dxa"/>
          </w:tcPr>
          <w:p w14:paraId="67C07656" w14:textId="77777777" w:rsidR="0079446A" w:rsidRPr="00381EE7" w:rsidRDefault="0079446A" w:rsidP="006D559F">
            <w:pPr>
              <w:jc w:val="both"/>
              <w:rPr>
                <w:rFonts w:ascii="Times New Roman" w:hAnsi="Times New Roman" w:cs="Times New Roman"/>
                <w:sz w:val="26"/>
                <w:szCs w:val="26"/>
              </w:rPr>
            </w:pPr>
            <w:r w:rsidRPr="00381EE7">
              <w:rPr>
                <w:rFonts w:ascii="Times New Roman" w:hAnsi="Times New Roman" w:cs="Times New Roman"/>
                <w:sz w:val="26"/>
                <w:szCs w:val="26"/>
              </w:rPr>
              <w:t>As per the mentioned clause of</w:t>
            </w:r>
            <w:r>
              <w:rPr>
                <w:rFonts w:ascii="Times New Roman" w:hAnsi="Times New Roman" w:cs="Times New Roman"/>
                <w:sz w:val="26"/>
                <w:szCs w:val="26"/>
              </w:rPr>
              <w:t xml:space="preserve"> </w:t>
            </w:r>
            <w:r w:rsidRPr="00381EE7">
              <w:rPr>
                <w:rFonts w:ascii="Times New Roman" w:hAnsi="Times New Roman" w:cs="Times New Roman"/>
                <w:sz w:val="26"/>
                <w:szCs w:val="26"/>
              </w:rPr>
              <w:t>evaluation criteria in RFP, average</w:t>
            </w:r>
            <w:r>
              <w:rPr>
                <w:rFonts w:ascii="Times New Roman" w:hAnsi="Times New Roman" w:cs="Times New Roman"/>
                <w:sz w:val="26"/>
                <w:szCs w:val="26"/>
              </w:rPr>
              <w:t xml:space="preserve"> </w:t>
            </w:r>
            <w:r w:rsidRPr="00381EE7">
              <w:rPr>
                <w:rFonts w:ascii="Times New Roman" w:hAnsi="Times New Roman" w:cs="Times New Roman"/>
                <w:sz w:val="26"/>
                <w:szCs w:val="26"/>
              </w:rPr>
              <w:t>annual turnover of lead consultant is</w:t>
            </w:r>
            <w:r>
              <w:rPr>
                <w:rFonts w:ascii="Times New Roman" w:hAnsi="Times New Roman" w:cs="Times New Roman"/>
                <w:sz w:val="26"/>
                <w:szCs w:val="26"/>
              </w:rPr>
              <w:t xml:space="preserve"> </w:t>
            </w:r>
            <w:r w:rsidRPr="00381EE7">
              <w:rPr>
                <w:rFonts w:ascii="Times New Roman" w:hAnsi="Times New Roman" w:cs="Times New Roman"/>
                <w:sz w:val="26"/>
                <w:szCs w:val="26"/>
              </w:rPr>
              <w:t>much higher looking to the span of the</w:t>
            </w:r>
            <w:r>
              <w:rPr>
                <w:rFonts w:ascii="Times New Roman" w:hAnsi="Times New Roman" w:cs="Times New Roman"/>
                <w:sz w:val="26"/>
                <w:szCs w:val="26"/>
              </w:rPr>
              <w:t xml:space="preserve"> </w:t>
            </w:r>
            <w:r w:rsidRPr="00381EE7">
              <w:rPr>
                <w:rFonts w:ascii="Times New Roman" w:hAnsi="Times New Roman" w:cs="Times New Roman"/>
                <w:sz w:val="26"/>
                <w:szCs w:val="26"/>
              </w:rPr>
              <w:t>project.</w:t>
            </w:r>
          </w:p>
          <w:p w14:paraId="5D88A5A5" w14:textId="77777777" w:rsidR="0079446A" w:rsidRPr="00381EE7" w:rsidRDefault="0079446A" w:rsidP="006D559F">
            <w:pPr>
              <w:jc w:val="both"/>
              <w:rPr>
                <w:rFonts w:ascii="Times New Roman" w:hAnsi="Times New Roman" w:cs="Times New Roman"/>
                <w:sz w:val="26"/>
                <w:szCs w:val="26"/>
              </w:rPr>
            </w:pPr>
            <w:r w:rsidRPr="00381EE7">
              <w:rPr>
                <w:rFonts w:ascii="Times New Roman" w:hAnsi="Times New Roman" w:cs="Times New Roman"/>
                <w:sz w:val="26"/>
                <w:szCs w:val="26"/>
              </w:rPr>
              <w:t>We request the concerned authority</w:t>
            </w:r>
            <w:r>
              <w:rPr>
                <w:rFonts w:ascii="Times New Roman" w:hAnsi="Times New Roman" w:cs="Times New Roman"/>
                <w:sz w:val="26"/>
                <w:szCs w:val="26"/>
              </w:rPr>
              <w:t xml:space="preserve"> </w:t>
            </w:r>
            <w:r w:rsidRPr="00381EE7">
              <w:rPr>
                <w:rFonts w:ascii="Times New Roman" w:hAnsi="Times New Roman" w:cs="Times New Roman"/>
                <w:sz w:val="26"/>
                <w:szCs w:val="26"/>
              </w:rPr>
              <w:t>to please re consider the turnover</w:t>
            </w:r>
            <w:r>
              <w:rPr>
                <w:rFonts w:ascii="Times New Roman" w:hAnsi="Times New Roman" w:cs="Times New Roman"/>
                <w:sz w:val="26"/>
                <w:szCs w:val="26"/>
              </w:rPr>
              <w:t xml:space="preserve"> </w:t>
            </w:r>
            <w:r w:rsidRPr="00381EE7">
              <w:rPr>
                <w:rFonts w:ascii="Times New Roman" w:hAnsi="Times New Roman" w:cs="Times New Roman"/>
                <w:sz w:val="26"/>
                <w:szCs w:val="26"/>
              </w:rPr>
              <w:t xml:space="preserve">criteria, it can be </w:t>
            </w:r>
          </w:p>
          <w:p w14:paraId="5E479410" w14:textId="77777777" w:rsidR="0079446A" w:rsidRPr="00381EE7" w:rsidRDefault="0079446A" w:rsidP="006D559F">
            <w:pPr>
              <w:jc w:val="both"/>
              <w:rPr>
                <w:rFonts w:ascii="Times New Roman" w:hAnsi="Times New Roman" w:cs="Times New Roman"/>
                <w:sz w:val="26"/>
                <w:szCs w:val="26"/>
              </w:rPr>
            </w:pPr>
            <w:r w:rsidRPr="00381EE7">
              <w:rPr>
                <w:rFonts w:ascii="Times New Roman" w:hAnsi="Times New Roman" w:cs="Times New Roman"/>
                <w:sz w:val="26"/>
                <w:szCs w:val="26"/>
              </w:rPr>
              <w:t xml:space="preserve">a) Rs. 15 </w:t>
            </w:r>
            <w:proofErr w:type="spellStart"/>
            <w:r w:rsidRPr="00381EE7">
              <w:rPr>
                <w:rFonts w:ascii="Times New Roman" w:hAnsi="Times New Roman" w:cs="Times New Roman"/>
                <w:sz w:val="26"/>
                <w:szCs w:val="26"/>
              </w:rPr>
              <w:t>Crs</w:t>
            </w:r>
            <w:proofErr w:type="spellEnd"/>
            <w:r w:rsidRPr="00381EE7">
              <w:rPr>
                <w:rFonts w:ascii="Times New Roman" w:hAnsi="Times New Roman" w:cs="Times New Roman"/>
                <w:sz w:val="26"/>
                <w:szCs w:val="26"/>
              </w:rPr>
              <w:t xml:space="preserve"> –25 </w:t>
            </w:r>
            <w:proofErr w:type="spellStart"/>
            <w:r w:rsidRPr="00381EE7">
              <w:rPr>
                <w:rFonts w:ascii="Times New Roman" w:hAnsi="Times New Roman" w:cs="Times New Roman"/>
                <w:sz w:val="26"/>
                <w:szCs w:val="26"/>
              </w:rPr>
              <w:t>Crs</w:t>
            </w:r>
            <w:proofErr w:type="spellEnd"/>
            <w:r w:rsidRPr="00381EE7">
              <w:rPr>
                <w:rFonts w:ascii="Times New Roman" w:hAnsi="Times New Roman" w:cs="Times New Roman"/>
                <w:sz w:val="26"/>
                <w:szCs w:val="26"/>
              </w:rPr>
              <w:t>. – 6 marks</w:t>
            </w:r>
          </w:p>
          <w:p w14:paraId="7B0823F1" w14:textId="77777777" w:rsidR="0079446A" w:rsidRPr="00381EE7" w:rsidRDefault="0079446A" w:rsidP="006D559F">
            <w:pPr>
              <w:jc w:val="both"/>
              <w:rPr>
                <w:rFonts w:ascii="Times New Roman" w:hAnsi="Times New Roman" w:cs="Times New Roman"/>
                <w:sz w:val="26"/>
                <w:szCs w:val="26"/>
              </w:rPr>
            </w:pPr>
            <w:r w:rsidRPr="00381EE7">
              <w:rPr>
                <w:rFonts w:ascii="Times New Roman" w:hAnsi="Times New Roman" w:cs="Times New Roman"/>
                <w:sz w:val="26"/>
                <w:szCs w:val="26"/>
              </w:rPr>
              <w:t xml:space="preserve">b) Rs. 25 </w:t>
            </w:r>
            <w:proofErr w:type="spellStart"/>
            <w:r w:rsidRPr="00381EE7">
              <w:rPr>
                <w:rFonts w:ascii="Times New Roman" w:hAnsi="Times New Roman" w:cs="Times New Roman"/>
                <w:sz w:val="26"/>
                <w:szCs w:val="26"/>
              </w:rPr>
              <w:t>Crs</w:t>
            </w:r>
            <w:proofErr w:type="spellEnd"/>
            <w:r w:rsidRPr="00381EE7">
              <w:rPr>
                <w:rFonts w:ascii="Times New Roman" w:hAnsi="Times New Roman" w:cs="Times New Roman"/>
                <w:sz w:val="26"/>
                <w:szCs w:val="26"/>
              </w:rPr>
              <w:t xml:space="preserve"> - 35 </w:t>
            </w:r>
            <w:proofErr w:type="spellStart"/>
            <w:r w:rsidRPr="00381EE7">
              <w:rPr>
                <w:rFonts w:ascii="Times New Roman" w:hAnsi="Times New Roman" w:cs="Times New Roman"/>
                <w:sz w:val="26"/>
                <w:szCs w:val="26"/>
              </w:rPr>
              <w:t>Crs</w:t>
            </w:r>
            <w:proofErr w:type="spellEnd"/>
            <w:r w:rsidRPr="00381EE7">
              <w:rPr>
                <w:rFonts w:ascii="Times New Roman" w:hAnsi="Times New Roman" w:cs="Times New Roman"/>
                <w:sz w:val="26"/>
                <w:szCs w:val="26"/>
              </w:rPr>
              <w:t>. - 8 marks</w:t>
            </w:r>
          </w:p>
          <w:p w14:paraId="0257D79B" w14:textId="77777777" w:rsidR="0079446A" w:rsidRPr="000126CF" w:rsidRDefault="0079446A" w:rsidP="006D559F">
            <w:pPr>
              <w:jc w:val="both"/>
              <w:rPr>
                <w:rFonts w:ascii="Times New Roman" w:hAnsi="Times New Roman" w:cs="Times New Roman"/>
                <w:sz w:val="26"/>
                <w:szCs w:val="26"/>
              </w:rPr>
            </w:pPr>
            <w:r w:rsidRPr="00381EE7">
              <w:rPr>
                <w:rFonts w:ascii="Times New Roman" w:hAnsi="Times New Roman" w:cs="Times New Roman"/>
                <w:sz w:val="26"/>
                <w:szCs w:val="26"/>
              </w:rPr>
              <w:t xml:space="preserve">c) Rs. &gt; 35 </w:t>
            </w:r>
            <w:proofErr w:type="spellStart"/>
            <w:r w:rsidRPr="00381EE7">
              <w:rPr>
                <w:rFonts w:ascii="Times New Roman" w:hAnsi="Times New Roman" w:cs="Times New Roman"/>
                <w:sz w:val="26"/>
                <w:szCs w:val="26"/>
              </w:rPr>
              <w:t>Crs</w:t>
            </w:r>
            <w:proofErr w:type="spellEnd"/>
            <w:r w:rsidRPr="00381EE7">
              <w:rPr>
                <w:rFonts w:ascii="Times New Roman" w:hAnsi="Times New Roman" w:cs="Times New Roman"/>
                <w:sz w:val="26"/>
                <w:szCs w:val="26"/>
              </w:rPr>
              <w:t>. – 10 marks</w:t>
            </w:r>
          </w:p>
        </w:tc>
        <w:tc>
          <w:tcPr>
            <w:tcW w:w="5812" w:type="dxa"/>
          </w:tcPr>
          <w:p w14:paraId="7EF6FCF1" w14:textId="77777777" w:rsidR="0079446A" w:rsidRDefault="0079446A" w:rsidP="006D559F">
            <w:pPr>
              <w:rPr>
                <w:rFonts w:ascii="Times New Roman" w:hAnsi="Times New Roman" w:cs="Times New Roman"/>
                <w:sz w:val="26"/>
                <w:szCs w:val="26"/>
              </w:rPr>
            </w:pPr>
            <w:r w:rsidRPr="00E3780E">
              <w:rPr>
                <w:rFonts w:ascii="Times New Roman" w:hAnsi="Times New Roman" w:cs="Times New Roman"/>
                <w:sz w:val="26"/>
                <w:szCs w:val="26"/>
              </w:rPr>
              <w:t>Existing RFP conditions prevail.</w:t>
            </w:r>
          </w:p>
          <w:p w14:paraId="6452AD20" w14:textId="77777777" w:rsidR="0079446A" w:rsidRPr="000126CF" w:rsidRDefault="0079446A" w:rsidP="006D559F">
            <w:pPr>
              <w:rPr>
                <w:rFonts w:ascii="Times New Roman" w:hAnsi="Times New Roman" w:cs="Times New Roman"/>
                <w:sz w:val="26"/>
                <w:szCs w:val="26"/>
              </w:rPr>
            </w:pPr>
          </w:p>
        </w:tc>
      </w:tr>
      <w:tr w:rsidR="0079446A" w:rsidRPr="000126CF" w14:paraId="179DD3D2" w14:textId="77777777" w:rsidTr="006D559F">
        <w:tc>
          <w:tcPr>
            <w:tcW w:w="14596" w:type="dxa"/>
            <w:gridSpan w:val="4"/>
            <w:vAlign w:val="center"/>
          </w:tcPr>
          <w:p w14:paraId="73E447A7" w14:textId="50855CDC" w:rsidR="0079446A" w:rsidRPr="00831C2B" w:rsidRDefault="0079446A" w:rsidP="006D559F">
            <w:pPr>
              <w:rPr>
                <w:rFonts w:ascii="Times New Roman" w:hAnsi="Times New Roman" w:cs="Times New Roman"/>
                <w:b/>
                <w:bCs/>
                <w:sz w:val="26"/>
                <w:szCs w:val="26"/>
              </w:rPr>
            </w:pPr>
            <w:r w:rsidRPr="00831C2B">
              <w:rPr>
                <w:rFonts w:ascii="Times New Roman" w:hAnsi="Times New Roman" w:cs="Times New Roman"/>
                <w:b/>
                <w:bCs/>
                <w:color w:val="FF0000"/>
                <w:sz w:val="26"/>
                <w:szCs w:val="26"/>
              </w:rPr>
              <w:t xml:space="preserve">Firm No: 04 </w:t>
            </w:r>
          </w:p>
        </w:tc>
      </w:tr>
      <w:tr w:rsidR="0079446A" w:rsidRPr="000126CF" w14:paraId="2BD5190E" w14:textId="77777777" w:rsidTr="006D559F">
        <w:tc>
          <w:tcPr>
            <w:tcW w:w="988" w:type="dxa"/>
            <w:vAlign w:val="center"/>
          </w:tcPr>
          <w:p w14:paraId="1CD3E666"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1</w:t>
            </w:r>
          </w:p>
        </w:tc>
        <w:tc>
          <w:tcPr>
            <w:tcW w:w="1701" w:type="dxa"/>
            <w:vAlign w:val="center"/>
          </w:tcPr>
          <w:p w14:paraId="083A98FF"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S. No. 6</w:t>
            </w:r>
          </w:p>
          <w:p w14:paraId="4B0C1C1E"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2</w:t>
            </w:r>
          </w:p>
          <w:p w14:paraId="2A9F8E8E"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5.3.7</w:t>
            </w:r>
          </w:p>
          <w:p w14:paraId="462CA764"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33</w:t>
            </w:r>
          </w:p>
          <w:p w14:paraId="3A1E7DF2"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5.3.9</w:t>
            </w:r>
          </w:p>
          <w:p w14:paraId="3ED285DB"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34</w:t>
            </w:r>
          </w:p>
        </w:tc>
        <w:tc>
          <w:tcPr>
            <w:tcW w:w="6095" w:type="dxa"/>
          </w:tcPr>
          <w:p w14:paraId="2D65ED57" w14:textId="77777777" w:rsidR="0079446A" w:rsidRPr="007246D4" w:rsidRDefault="0079446A" w:rsidP="006D559F">
            <w:pPr>
              <w:jc w:val="both"/>
              <w:rPr>
                <w:rFonts w:ascii="Times New Roman" w:hAnsi="Times New Roman" w:cs="Times New Roman"/>
                <w:sz w:val="26"/>
                <w:szCs w:val="26"/>
              </w:rPr>
            </w:pPr>
            <w:r w:rsidRPr="007246D4">
              <w:rPr>
                <w:rFonts w:ascii="Times New Roman" w:hAnsi="Times New Roman" w:cs="Times New Roman"/>
                <w:sz w:val="26"/>
                <w:szCs w:val="26"/>
              </w:rPr>
              <w:t>Considering the volume of work – collection of</w:t>
            </w:r>
            <w:r>
              <w:rPr>
                <w:rFonts w:ascii="Times New Roman" w:hAnsi="Times New Roman" w:cs="Times New Roman"/>
                <w:sz w:val="26"/>
                <w:szCs w:val="26"/>
              </w:rPr>
              <w:t xml:space="preserve"> </w:t>
            </w:r>
            <w:r w:rsidRPr="007246D4">
              <w:rPr>
                <w:rFonts w:ascii="Times New Roman" w:hAnsi="Times New Roman" w:cs="Times New Roman"/>
                <w:sz w:val="26"/>
                <w:szCs w:val="26"/>
              </w:rPr>
              <w:t xml:space="preserve">data, conducting </w:t>
            </w:r>
            <w:proofErr w:type="spellStart"/>
            <w:r w:rsidRPr="007246D4">
              <w:rPr>
                <w:rFonts w:ascii="Times New Roman" w:hAnsi="Times New Roman" w:cs="Times New Roman"/>
                <w:sz w:val="26"/>
                <w:szCs w:val="26"/>
              </w:rPr>
              <w:t>topo</w:t>
            </w:r>
            <w:proofErr w:type="spellEnd"/>
            <w:r w:rsidRPr="007246D4">
              <w:rPr>
                <w:rFonts w:ascii="Times New Roman" w:hAnsi="Times New Roman" w:cs="Times New Roman"/>
                <w:sz w:val="26"/>
                <w:szCs w:val="26"/>
              </w:rPr>
              <w:t xml:space="preserve"> survey, conducting soil</w:t>
            </w:r>
            <w:r>
              <w:rPr>
                <w:rFonts w:ascii="Times New Roman" w:hAnsi="Times New Roman" w:cs="Times New Roman"/>
                <w:sz w:val="26"/>
                <w:szCs w:val="26"/>
              </w:rPr>
              <w:t xml:space="preserve"> </w:t>
            </w:r>
            <w:r w:rsidRPr="007246D4">
              <w:rPr>
                <w:rFonts w:ascii="Times New Roman" w:hAnsi="Times New Roman" w:cs="Times New Roman"/>
                <w:sz w:val="26"/>
                <w:szCs w:val="26"/>
              </w:rPr>
              <w:t>profile survey, modelling, preparation of DPR</w:t>
            </w:r>
            <w:r>
              <w:rPr>
                <w:rFonts w:ascii="Times New Roman" w:hAnsi="Times New Roman" w:cs="Times New Roman"/>
                <w:sz w:val="26"/>
                <w:szCs w:val="26"/>
              </w:rPr>
              <w:t xml:space="preserve"> </w:t>
            </w:r>
            <w:r w:rsidRPr="007246D4">
              <w:rPr>
                <w:rFonts w:ascii="Times New Roman" w:hAnsi="Times New Roman" w:cs="Times New Roman"/>
                <w:sz w:val="26"/>
                <w:szCs w:val="26"/>
              </w:rPr>
              <w:t>etc., requesting to kindly consider a minimum</w:t>
            </w:r>
            <w:r>
              <w:rPr>
                <w:rFonts w:ascii="Times New Roman" w:hAnsi="Times New Roman" w:cs="Times New Roman"/>
                <w:sz w:val="26"/>
                <w:szCs w:val="26"/>
              </w:rPr>
              <w:t xml:space="preserve"> </w:t>
            </w:r>
            <w:r w:rsidRPr="007246D4">
              <w:rPr>
                <w:rFonts w:ascii="Times New Roman" w:hAnsi="Times New Roman" w:cs="Times New Roman"/>
                <w:sz w:val="26"/>
                <w:szCs w:val="26"/>
              </w:rPr>
              <w:t>period of completion of 24 weeks and modify</w:t>
            </w:r>
            <w:r>
              <w:rPr>
                <w:rFonts w:ascii="Times New Roman" w:hAnsi="Times New Roman" w:cs="Times New Roman"/>
                <w:sz w:val="26"/>
                <w:szCs w:val="26"/>
              </w:rPr>
              <w:t xml:space="preserve"> </w:t>
            </w:r>
            <w:r w:rsidRPr="007246D4">
              <w:rPr>
                <w:rFonts w:ascii="Times New Roman" w:hAnsi="Times New Roman" w:cs="Times New Roman"/>
                <w:sz w:val="26"/>
                <w:szCs w:val="26"/>
              </w:rPr>
              <w:t>the person weeks and submission schedule</w:t>
            </w:r>
          </w:p>
          <w:p w14:paraId="3A4EE0B9" w14:textId="77777777" w:rsidR="0079446A" w:rsidRPr="000126CF" w:rsidRDefault="0079446A" w:rsidP="006D559F">
            <w:pPr>
              <w:jc w:val="both"/>
              <w:rPr>
                <w:rFonts w:ascii="Times New Roman" w:hAnsi="Times New Roman" w:cs="Times New Roman"/>
                <w:sz w:val="26"/>
                <w:szCs w:val="26"/>
              </w:rPr>
            </w:pPr>
            <w:r w:rsidRPr="007246D4">
              <w:rPr>
                <w:rFonts w:ascii="Times New Roman" w:hAnsi="Times New Roman" w:cs="Times New Roman"/>
                <w:sz w:val="26"/>
                <w:szCs w:val="26"/>
              </w:rPr>
              <w:t>accordingly,</w:t>
            </w:r>
            <w:r>
              <w:rPr>
                <w:rFonts w:ascii="Times New Roman" w:hAnsi="Times New Roman" w:cs="Times New Roman"/>
                <w:sz w:val="26"/>
                <w:szCs w:val="26"/>
              </w:rPr>
              <w:t xml:space="preserve"> </w:t>
            </w:r>
          </w:p>
        </w:tc>
        <w:tc>
          <w:tcPr>
            <w:tcW w:w="5812" w:type="dxa"/>
          </w:tcPr>
          <w:p w14:paraId="7F0FE2EF" w14:textId="77777777" w:rsidR="0079446A" w:rsidRDefault="0079446A" w:rsidP="006D559F">
            <w:pPr>
              <w:rPr>
                <w:rFonts w:ascii="Times New Roman" w:hAnsi="Times New Roman" w:cs="Times New Roman"/>
                <w:sz w:val="26"/>
                <w:szCs w:val="26"/>
              </w:rPr>
            </w:pPr>
            <w:r w:rsidRPr="00A35D85">
              <w:rPr>
                <w:rFonts w:ascii="Times New Roman" w:hAnsi="Times New Roman" w:cs="Times New Roman"/>
                <w:sz w:val="26"/>
                <w:szCs w:val="26"/>
              </w:rPr>
              <w:t>Existing RFP conditions prevail.</w:t>
            </w:r>
          </w:p>
          <w:p w14:paraId="1F81E0D7" w14:textId="77777777" w:rsidR="0079446A" w:rsidRDefault="0079446A" w:rsidP="006D559F">
            <w:pPr>
              <w:rPr>
                <w:rFonts w:ascii="Times New Roman" w:hAnsi="Times New Roman" w:cs="Times New Roman"/>
                <w:sz w:val="26"/>
                <w:szCs w:val="26"/>
              </w:rPr>
            </w:pPr>
          </w:p>
          <w:p w14:paraId="549B4EE1" w14:textId="77777777" w:rsidR="0079446A" w:rsidRPr="000E0CCF" w:rsidRDefault="0079446A" w:rsidP="006D559F">
            <w:pPr>
              <w:rPr>
                <w:rFonts w:ascii="Times New Roman" w:hAnsi="Times New Roman" w:cs="Times New Roman"/>
                <w:b/>
                <w:bCs/>
                <w:sz w:val="26"/>
                <w:szCs w:val="26"/>
                <w:u w:val="single"/>
              </w:rPr>
            </w:pPr>
            <w:r>
              <w:rPr>
                <w:rFonts w:ascii="Times New Roman" w:hAnsi="Times New Roman" w:cs="Times New Roman"/>
                <w:b/>
                <w:bCs/>
                <w:sz w:val="26"/>
                <w:szCs w:val="26"/>
                <w:u w:val="single"/>
              </w:rPr>
              <w:t>Clarification</w:t>
            </w:r>
            <w:r w:rsidRPr="000E0CCF">
              <w:rPr>
                <w:rFonts w:ascii="Times New Roman" w:hAnsi="Times New Roman" w:cs="Times New Roman"/>
                <w:b/>
                <w:bCs/>
                <w:sz w:val="26"/>
                <w:szCs w:val="26"/>
                <w:u w:val="single"/>
              </w:rPr>
              <w:t>:</w:t>
            </w:r>
          </w:p>
          <w:p w14:paraId="652DDF1C" w14:textId="77777777" w:rsidR="0079446A" w:rsidRPr="000126CF" w:rsidRDefault="0079446A" w:rsidP="001E777D">
            <w:pPr>
              <w:jc w:val="both"/>
              <w:rPr>
                <w:rFonts w:ascii="Times New Roman" w:hAnsi="Times New Roman" w:cs="Times New Roman"/>
                <w:sz w:val="26"/>
                <w:szCs w:val="26"/>
              </w:rPr>
            </w:pPr>
            <w:r>
              <w:rPr>
                <w:rFonts w:ascii="Times New Roman" w:hAnsi="Times New Roman" w:cs="Times New Roman"/>
                <w:sz w:val="26"/>
                <w:szCs w:val="26"/>
              </w:rPr>
              <w:t>The person man-weeks/ months proposed are minimum requirements. The Consultant has the freedom to propose any additional person man-</w:t>
            </w:r>
            <w:r>
              <w:rPr>
                <w:rFonts w:ascii="Times New Roman" w:hAnsi="Times New Roman" w:cs="Times New Roman"/>
                <w:sz w:val="26"/>
                <w:szCs w:val="26"/>
              </w:rPr>
              <w:lastRenderedPageBreak/>
              <w:t>months/ weeks without a bearing on the project duration.</w:t>
            </w:r>
          </w:p>
        </w:tc>
      </w:tr>
      <w:tr w:rsidR="0079446A" w:rsidRPr="000126CF" w14:paraId="4E408ECC" w14:textId="77777777" w:rsidTr="006D559F">
        <w:tc>
          <w:tcPr>
            <w:tcW w:w="988" w:type="dxa"/>
            <w:vAlign w:val="center"/>
          </w:tcPr>
          <w:p w14:paraId="292EE66F"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lastRenderedPageBreak/>
              <w:t>2</w:t>
            </w:r>
          </w:p>
        </w:tc>
        <w:tc>
          <w:tcPr>
            <w:tcW w:w="1701" w:type="dxa"/>
            <w:vAlign w:val="center"/>
          </w:tcPr>
          <w:p w14:paraId="074AFA95"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Sl. No.14 and 15</w:t>
            </w:r>
          </w:p>
          <w:p w14:paraId="627BD9D4"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2</w:t>
            </w:r>
          </w:p>
          <w:p w14:paraId="44608098" w14:textId="77777777" w:rsidR="0079446A" w:rsidRDefault="0079446A" w:rsidP="006D559F">
            <w:pPr>
              <w:jc w:val="center"/>
              <w:rPr>
                <w:rFonts w:ascii="Times New Roman" w:hAnsi="Times New Roman" w:cs="Times New Roman"/>
                <w:sz w:val="26"/>
                <w:szCs w:val="26"/>
              </w:rPr>
            </w:pPr>
          </w:p>
          <w:p w14:paraId="4532143F"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2.13.1</w:t>
            </w:r>
          </w:p>
          <w:p w14:paraId="2D3F843D"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9</w:t>
            </w:r>
          </w:p>
        </w:tc>
        <w:tc>
          <w:tcPr>
            <w:tcW w:w="6095" w:type="dxa"/>
          </w:tcPr>
          <w:p w14:paraId="78C0D958" w14:textId="77777777" w:rsidR="0079446A" w:rsidRPr="000126CF" w:rsidRDefault="0079446A" w:rsidP="006D559F">
            <w:pPr>
              <w:jc w:val="both"/>
              <w:rPr>
                <w:rFonts w:ascii="Times New Roman" w:hAnsi="Times New Roman" w:cs="Times New Roman"/>
                <w:sz w:val="26"/>
                <w:szCs w:val="26"/>
              </w:rPr>
            </w:pPr>
            <w:r w:rsidRPr="007246D4">
              <w:rPr>
                <w:rFonts w:ascii="Times New Roman" w:hAnsi="Times New Roman" w:cs="Times New Roman"/>
                <w:sz w:val="26"/>
                <w:szCs w:val="26"/>
              </w:rPr>
              <w:t>We presume the “Tender Fee” mentioned in</w:t>
            </w:r>
            <w:r>
              <w:rPr>
                <w:rFonts w:ascii="Times New Roman" w:hAnsi="Times New Roman" w:cs="Times New Roman"/>
                <w:sz w:val="26"/>
                <w:szCs w:val="26"/>
              </w:rPr>
              <w:t xml:space="preserve"> </w:t>
            </w:r>
            <w:r w:rsidRPr="007246D4">
              <w:rPr>
                <w:rFonts w:ascii="Times New Roman" w:hAnsi="Times New Roman" w:cs="Times New Roman"/>
                <w:sz w:val="26"/>
                <w:szCs w:val="26"/>
              </w:rPr>
              <w:t>S.No.14 and “Process Fee” mentioned in</w:t>
            </w:r>
            <w:r>
              <w:rPr>
                <w:rFonts w:ascii="Times New Roman" w:hAnsi="Times New Roman" w:cs="Times New Roman"/>
                <w:sz w:val="26"/>
                <w:szCs w:val="26"/>
              </w:rPr>
              <w:t xml:space="preserve"> </w:t>
            </w:r>
            <w:r w:rsidRPr="007246D4">
              <w:rPr>
                <w:rFonts w:ascii="Times New Roman" w:hAnsi="Times New Roman" w:cs="Times New Roman"/>
                <w:sz w:val="26"/>
                <w:szCs w:val="26"/>
              </w:rPr>
              <w:t>S.No.15 and the “Transaction Fee” mentioned in</w:t>
            </w:r>
            <w:r>
              <w:rPr>
                <w:rFonts w:ascii="Times New Roman" w:hAnsi="Times New Roman" w:cs="Times New Roman"/>
                <w:sz w:val="26"/>
                <w:szCs w:val="26"/>
              </w:rPr>
              <w:t xml:space="preserve"> </w:t>
            </w:r>
            <w:r w:rsidRPr="007246D4">
              <w:rPr>
                <w:rFonts w:ascii="Times New Roman" w:hAnsi="Times New Roman" w:cs="Times New Roman"/>
                <w:sz w:val="26"/>
                <w:szCs w:val="26"/>
              </w:rPr>
              <w:t>Page no.9 are same and only Rs.10,000 + GST</w:t>
            </w:r>
            <w:r>
              <w:rPr>
                <w:rFonts w:ascii="Times New Roman" w:hAnsi="Times New Roman" w:cs="Times New Roman"/>
                <w:sz w:val="26"/>
                <w:szCs w:val="26"/>
              </w:rPr>
              <w:t xml:space="preserve"> </w:t>
            </w:r>
            <w:r w:rsidRPr="007246D4">
              <w:rPr>
                <w:rFonts w:ascii="Times New Roman" w:hAnsi="Times New Roman" w:cs="Times New Roman"/>
                <w:sz w:val="26"/>
                <w:szCs w:val="26"/>
              </w:rPr>
              <w:t>has to be paid through e-payment.</w:t>
            </w:r>
            <w:r>
              <w:rPr>
                <w:rFonts w:ascii="Times New Roman" w:hAnsi="Times New Roman" w:cs="Times New Roman"/>
                <w:sz w:val="26"/>
                <w:szCs w:val="26"/>
              </w:rPr>
              <w:t xml:space="preserve"> </w:t>
            </w:r>
            <w:r w:rsidRPr="007246D4">
              <w:rPr>
                <w:rFonts w:ascii="Times New Roman" w:hAnsi="Times New Roman" w:cs="Times New Roman"/>
                <w:sz w:val="26"/>
                <w:szCs w:val="26"/>
              </w:rPr>
              <w:t>Please confirm.</w:t>
            </w:r>
          </w:p>
        </w:tc>
        <w:tc>
          <w:tcPr>
            <w:tcW w:w="5812" w:type="dxa"/>
          </w:tcPr>
          <w:p w14:paraId="195F0639" w14:textId="77777777" w:rsidR="0079446A" w:rsidRPr="000E0CCF" w:rsidRDefault="0079446A" w:rsidP="006D559F">
            <w:pPr>
              <w:rPr>
                <w:rFonts w:ascii="Times New Roman" w:hAnsi="Times New Roman" w:cs="Times New Roman"/>
                <w:b/>
                <w:bCs/>
                <w:sz w:val="26"/>
                <w:szCs w:val="26"/>
                <w:u w:val="single"/>
              </w:rPr>
            </w:pPr>
            <w:r>
              <w:rPr>
                <w:rFonts w:ascii="Times New Roman" w:hAnsi="Times New Roman" w:cs="Times New Roman"/>
                <w:b/>
                <w:bCs/>
                <w:sz w:val="26"/>
                <w:szCs w:val="26"/>
                <w:u w:val="single"/>
              </w:rPr>
              <w:t>Clarification</w:t>
            </w:r>
            <w:r w:rsidRPr="000E0CCF">
              <w:rPr>
                <w:rFonts w:ascii="Times New Roman" w:hAnsi="Times New Roman" w:cs="Times New Roman"/>
                <w:b/>
                <w:bCs/>
                <w:sz w:val="26"/>
                <w:szCs w:val="26"/>
                <w:u w:val="single"/>
              </w:rPr>
              <w:t>:</w:t>
            </w:r>
          </w:p>
          <w:p w14:paraId="6D7E78EB" w14:textId="77777777" w:rsidR="0079446A" w:rsidRDefault="0079446A" w:rsidP="006D559F">
            <w:pPr>
              <w:rPr>
                <w:rFonts w:ascii="Times New Roman" w:hAnsi="Times New Roman" w:cs="Times New Roman"/>
                <w:sz w:val="26"/>
                <w:szCs w:val="26"/>
              </w:rPr>
            </w:pPr>
          </w:p>
          <w:p w14:paraId="27F1C2C3" w14:textId="77777777" w:rsidR="0079446A" w:rsidRDefault="0079446A" w:rsidP="001E777D">
            <w:pPr>
              <w:jc w:val="both"/>
              <w:rPr>
                <w:rFonts w:ascii="Times New Roman" w:hAnsi="Times New Roman" w:cs="Times New Roman"/>
                <w:sz w:val="26"/>
                <w:szCs w:val="26"/>
              </w:rPr>
            </w:pPr>
            <w:r>
              <w:rPr>
                <w:rFonts w:ascii="Times New Roman" w:hAnsi="Times New Roman" w:cs="Times New Roman"/>
                <w:sz w:val="26"/>
                <w:szCs w:val="26"/>
              </w:rPr>
              <w:t xml:space="preserve">“Transaction Fee” &amp; “Process Fee” as in page 2 are the same </w:t>
            </w:r>
            <w:r w:rsidRPr="007246D4">
              <w:rPr>
                <w:rFonts w:ascii="Times New Roman" w:hAnsi="Times New Roman" w:cs="Times New Roman"/>
                <w:sz w:val="26"/>
                <w:szCs w:val="26"/>
              </w:rPr>
              <w:t>and only Rs.10,000 + GST</w:t>
            </w:r>
            <w:r>
              <w:rPr>
                <w:rFonts w:ascii="Times New Roman" w:hAnsi="Times New Roman" w:cs="Times New Roman"/>
                <w:sz w:val="26"/>
                <w:szCs w:val="26"/>
              </w:rPr>
              <w:t xml:space="preserve"> </w:t>
            </w:r>
            <w:r w:rsidRPr="007246D4">
              <w:rPr>
                <w:rFonts w:ascii="Times New Roman" w:hAnsi="Times New Roman" w:cs="Times New Roman"/>
                <w:sz w:val="26"/>
                <w:szCs w:val="26"/>
              </w:rPr>
              <w:t>has to be paid through e-payment.</w:t>
            </w:r>
          </w:p>
          <w:p w14:paraId="00C98231" w14:textId="77777777" w:rsidR="0079446A" w:rsidRDefault="0079446A" w:rsidP="006D559F">
            <w:pPr>
              <w:rPr>
                <w:rFonts w:ascii="Times New Roman" w:hAnsi="Times New Roman" w:cs="Times New Roman"/>
                <w:sz w:val="26"/>
                <w:szCs w:val="26"/>
              </w:rPr>
            </w:pPr>
          </w:p>
          <w:p w14:paraId="4D9452FD" w14:textId="77777777" w:rsidR="0079446A" w:rsidRPr="000126CF" w:rsidRDefault="0079446A" w:rsidP="006D559F">
            <w:pPr>
              <w:rPr>
                <w:rFonts w:ascii="Times New Roman" w:hAnsi="Times New Roman" w:cs="Times New Roman"/>
                <w:sz w:val="26"/>
                <w:szCs w:val="26"/>
              </w:rPr>
            </w:pPr>
            <w:r>
              <w:rPr>
                <w:rFonts w:ascii="Times New Roman" w:hAnsi="Times New Roman" w:cs="Times New Roman"/>
                <w:sz w:val="26"/>
                <w:szCs w:val="26"/>
              </w:rPr>
              <w:t>“Tender Fee”, while different to the above, is not applicable in this case.</w:t>
            </w:r>
          </w:p>
        </w:tc>
      </w:tr>
      <w:tr w:rsidR="0079446A" w:rsidRPr="000126CF" w14:paraId="7AAFF2A1" w14:textId="77777777" w:rsidTr="006D559F">
        <w:tc>
          <w:tcPr>
            <w:tcW w:w="988" w:type="dxa"/>
            <w:vAlign w:val="center"/>
          </w:tcPr>
          <w:p w14:paraId="1DB31A14"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3</w:t>
            </w:r>
          </w:p>
        </w:tc>
        <w:tc>
          <w:tcPr>
            <w:tcW w:w="1701" w:type="dxa"/>
            <w:vAlign w:val="center"/>
          </w:tcPr>
          <w:p w14:paraId="7AFC2F4E"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2.13.1</w:t>
            </w:r>
          </w:p>
          <w:p w14:paraId="37AFAC76"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11</w:t>
            </w:r>
          </w:p>
          <w:p w14:paraId="6977FEB6" w14:textId="77777777" w:rsidR="0079446A" w:rsidRDefault="0079446A" w:rsidP="006D559F">
            <w:pPr>
              <w:jc w:val="center"/>
              <w:rPr>
                <w:rFonts w:ascii="Times New Roman" w:hAnsi="Times New Roman" w:cs="Times New Roman"/>
                <w:sz w:val="26"/>
                <w:szCs w:val="26"/>
              </w:rPr>
            </w:pPr>
          </w:p>
          <w:p w14:paraId="3B736FC6"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Form Fin 1</w:t>
            </w:r>
          </w:p>
          <w:p w14:paraId="5693C8BC"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31</w:t>
            </w:r>
          </w:p>
          <w:p w14:paraId="7E88AAE9" w14:textId="77777777" w:rsidR="0079446A" w:rsidRPr="000126CF" w:rsidRDefault="0079446A" w:rsidP="006D559F">
            <w:pPr>
              <w:jc w:val="center"/>
              <w:rPr>
                <w:rFonts w:ascii="Times New Roman" w:hAnsi="Times New Roman" w:cs="Times New Roman"/>
                <w:sz w:val="26"/>
                <w:szCs w:val="26"/>
              </w:rPr>
            </w:pPr>
          </w:p>
        </w:tc>
        <w:tc>
          <w:tcPr>
            <w:tcW w:w="6095" w:type="dxa"/>
          </w:tcPr>
          <w:p w14:paraId="5C11ABF2" w14:textId="77777777" w:rsidR="0079446A" w:rsidRPr="000126CF" w:rsidRDefault="0079446A" w:rsidP="006D559F">
            <w:pPr>
              <w:jc w:val="both"/>
              <w:rPr>
                <w:rFonts w:ascii="Times New Roman" w:hAnsi="Times New Roman" w:cs="Times New Roman"/>
                <w:sz w:val="26"/>
                <w:szCs w:val="26"/>
              </w:rPr>
            </w:pPr>
            <w:r w:rsidRPr="007246D4">
              <w:rPr>
                <w:rFonts w:ascii="Times New Roman" w:hAnsi="Times New Roman" w:cs="Times New Roman"/>
                <w:sz w:val="26"/>
                <w:szCs w:val="26"/>
              </w:rPr>
              <w:t>In the Form Fin1: Financial Proposal in page 31,</w:t>
            </w:r>
            <w:r>
              <w:rPr>
                <w:rFonts w:ascii="Times New Roman" w:hAnsi="Times New Roman" w:cs="Times New Roman"/>
                <w:sz w:val="26"/>
                <w:szCs w:val="26"/>
              </w:rPr>
              <w:t xml:space="preserve"> </w:t>
            </w:r>
            <w:r w:rsidRPr="007246D4">
              <w:rPr>
                <w:rFonts w:ascii="Times New Roman" w:hAnsi="Times New Roman" w:cs="Times New Roman"/>
                <w:sz w:val="26"/>
                <w:szCs w:val="26"/>
              </w:rPr>
              <w:t>there is no provision to quote the breakup</w:t>
            </w:r>
            <w:r>
              <w:rPr>
                <w:rFonts w:ascii="Times New Roman" w:hAnsi="Times New Roman" w:cs="Times New Roman"/>
                <w:sz w:val="26"/>
                <w:szCs w:val="26"/>
              </w:rPr>
              <w:t xml:space="preserve"> </w:t>
            </w:r>
            <w:r w:rsidRPr="007246D4">
              <w:rPr>
                <w:rFonts w:ascii="Times New Roman" w:hAnsi="Times New Roman" w:cs="Times New Roman"/>
                <w:sz w:val="26"/>
                <w:szCs w:val="26"/>
              </w:rPr>
              <w:t>details. Hence, we request you to provide the</w:t>
            </w:r>
            <w:r>
              <w:rPr>
                <w:rFonts w:ascii="Times New Roman" w:hAnsi="Times New Roman" w:cs="Times New Roman"/>
                <w:sz w:val="26"/>
                <w:szCs w:val="26"/>
              </w:rPr>
              <w:t xml:space="preserve"> </w:t>
            </w:r>
            <w:r w:rsidRPr="007246D4">
              <w:rPr>
                <w:rFonts w:ascii="Times New Roman" w:hAnsi="Times New Roman" w:cs="Times New Roman"/>
                <w:sz w:val="26"/>
                <w:szCs w:val="26"/>
              </w:rPr>
              <w:t>Standard Forms for providing the breakup</w:t>
            </w:r>
            <w:r>
              <w:rPr>
                <w:rFonts w:ascii="Times New Roman" w:hAnsi="Times New Roman" w:cs="Times New Roman"/>
                <w:sz w:val="26"/>
                <w:szCs w:val="26"/>
              </w:rPr>
              <w:t xml:space="preserve"> </w:t>
            </w:r>
            <w:r w:rsidRPr="007246D4">
              <w:rPr>
                <w:rFonts w:ascii="Times New Roman" w:hAnsi="Times New Roman" w:cs="Times New Roman"/>
                <w:sz w:val="26"/>
                <w:szCs w:val="26"/>
              </w:rPr>
              <w:t>details sought for.</w:t>
            </w:r>
          </w:p>
        </w:tc>
        <w:tc>
          <w:tcPr>
            <w:tcW w:w="5812" w:type="dxa"/>
          </w:tcPr>
          <w:p w14:paraId="2CFE5422" w14:textId="77777777" w:rsidR="0079446A" w:rsidRPr="008B5535"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 xml:space="preserve">Amended Clause: </w:t>
            </w:r>
          </w:p>
          <w:p w14:paraId="33EE6170" w14:textId="77777777" w:rsidR="0079446A" w:rsidRDefault="0079446A" w:rsidP="006D559F">
            <w:pPr>
              <w:rPr>
                <w:rFonts w:ascii="Times New Roman" w:hAnsi="Times New Roman" w:cs="Times New Roman"/>
                <w:sz w:val="26"/>
                <w:szCs w:val="26"/>
              </w:rPr>
            </w:pPr>
          </w:p>
          <w:p w14:paraId="5B1CCB4B" w14:textId="6949BE70" w:rsidR="0079446A" w:rsidRPr="000126CF" w:rsidRDefault="0079446A" w:rsidP="001E777D">
            <w:pPr>
              <w:jc w:val="both"/>
              <w:rPr>
                <w:rFonts w:ascii="Times New Roman" w:hAnsi="Times New Roman" w:cs="Times New Roman"/>
                <w:sz w:val="26"/>
                <w:szCs w:val="26"/>
              </w:rPr>
            </w:pPr>
            <w:r w:rsidRPr="00E3780E">
              <w:rPr>
                <w:rFonts w:ascii="Times New Roman" w:hAnsi="Times New Roman" w:cs="Times New Roman"/>
                <w:sz w:val="26"/>
                <w:szCs w:val="26"/>
              </w:rPr>
              <w:t>2.13.1.</w:t>
            </w:r>
            <w:r w:rsidRPr="00E3780E">
              <w:rPr>
                <w:rFonts w:ascii="Times New Roman" w:hAnsi="Times New Roman" w:cs="Times New Roman"/>
                <w:sz w:val="26"/>
                <w:szCs w:val="26"/>
              </w:rPr>
              <w:tab/>
            </w:r>
            <w:r>
              <w:rPr>
                <w:rFonts w:ascii="Times New Roman" w:hAnsi="Times New Roman" w:cs="Times New Roman"/>
                <w:sz w:val="26"/>
                <w:szCs w:val="26"/>
              </w:rPr>
              <w:t xml:space="preserve"> </w:t>
            </w:r>
            <w:r w:rsidRPr="00E3780E">
              <w:rPr>
                <w:rFonts w:ascii="Times New Roman" w:hAnsi="Times New Roman" w:cs="Times New Roman"/>
                <w:sz w:val="26"/>
                <w:szCs w:val="26"/>
              </w:rPr>
              <w:t xml:space="preserve">In preparing the Financial Proposal, consultants are expected to </w:t>
            </w:r>
            <w:proofErr w:type="gramStart"/>
            <w:r w:rsidRPr="00E3780E">
              <w:rPr>
                <w:rFonts w:ascii="Times New Roman" w:hAnsi="Times New Roman" w:cs="Times New Roman"/>
                <w:sz w:val="26"/>
                <w:szCs w:val="26"/>
              </w:rPr>
              <w:t>take into account</w:t>
            </w:r>
            <w:proofErr w:type="gramEnd"/>
            <w:r w:rsidRPr="00E3780E">
              <w:rPr>
                <w:rFonts w:ascii="Times New Roman" w:hAnsi="Times New Roman" w:cs="Times New Roman"/>
                <w:sz w:val="26"/>
                <w:szCs w:val="26"/>
              </w:rPr>
              <w:t xml:space="preserve"> the requirements and conditions of the RFP documents. The preparation of the Financial Proposal should follow Standard Forms. It should list costs associated with the Assignment,</w:t>
            </w:r>
            <w:r>
              <w:rPr>
                <w:rFonts w:ascii="Times New Roman" w:hAnsi="Times New Roman" w:cs="Times New Roman"/>
                <w:sz w:val="26"/>
                <w:szCs w:val="26"/>
              </w:rPr>
              <w:t xml:space="preserve"> as </w:t>
            </w:r>
            <w:r w:rsidR="00337D7D">
              <w:rPr>
                <w:rFonts w:ascii="Times New Roman" w:hAnsi="Times New Roman" w:cs="Times New Roman"/>
                <w:sz w:val="26"/>
                <w:szCs w:val="26"/>
              </w:rPr>
              <w:t xml:space="preserve">phase-wise </w:t>
            </w:r>
            <w:r>
              <w:rPr>
                <w:rFonts w:ascii="Times New Roman" w:hAnsi="Times New Roman" w:cs="Times New Roman"/>
                <w:sz w:val="26"/>
                <w:szCs w:val="26"/>
              </w:rPr>
              <w:t>lumpsum.</w:t>
            </w:r>
          </w:p>
        </w:tc>
      </w:tr>
      <w:tr w:rsidR="0079446A" w:rsidRPr="000126CF" w14:paraId="31F3056C" w14:textId="77777777" w:rsidTr="006D559F">
        <w:tc>
          <w:tcPr>
            <w:tcW w:w="988" w:type="dxa"/>
            <w:vAlign w:val="center"/>
          </w:tcPr>
          <w:p w14:paraId="4AFC0A64"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4</w:t>
            </w:r>
          </w:p>
        </w:tc>
        <w:tc>
          <w:tcPr>
            <w:tcW w:w="1701" w:type="dxa"/>
            <w:vAlign w:val="center"/>
          </w:tcPr>
          <w:p w14:paraId="42277A91"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S. No. 15</w:t>
            </w:r>
          </w:p>
          <w:p w14:paraId="7F95D727"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14</w:t>
            </w:r>
          </w:p>
        </w:tc>
        <w:tc>
          <w:tcPr>
            <w:tcW w:w="6095" w:type="dxa"/>
          </w:tcPr>
          <w:p w14:paraId="326BE223" w14:textId="77777777" w:rsidR="0079446A" w:rsidRPr="000126CF" w:rsidRDefault="0079446A" w:rsidP="006D559F">
            <w:pPr>
              <w:tabs>
                <w:tab w:val="left" w:pos="4750"/>
              </w:tabs>
              <w:jc w:val="both"/>
              <w:rPr>
                <w:rFonts w:ascii="Times New Roman" w:hAnsi="Times New Roman" w:cs="Times New Roman"/>
                <w:sz w:val="26"/>
                <w:szCs w:val="26"/>
              </w:rPr>
            </w:pPr>
            <w:r w:rsidRPr="007246D4">
              <w:rPr>
                <w:rFonts w:ascii="Times New Roman" w:hAnsi="Times New Roman" w:cs="Times New Roman"/>
                <w:sz w:val="26"/>
                <w:szCs w:val="26"/>
              </w:rPr>
              <w:t>We presume the key professionals could do the</w:t>
            </w:r>
            <w:r>
              <w:rPr>
                <w:rFonts w:ascii="Times New Roman" w:hAnsi="Times New Roman" w:cs="Times New Roman"/>
                <w:sz w:val="26"/>
                <w:szCs w:val="26"/>
              </w:rPr>
              <w:t xml:space="preserve"> </w:t>
            </w:r>
            <w:r w:rsidRPr="007246D4">
              <w:rPr>
                <w:rFonts w:ascii="Times New Roman" w:hAnsi="Times New Roman" w:cs="Times New Roman"/>
                <w:sz w:val="26"/>
                <w:szCs w:val="26"/>
              </w:rPr>
              <w:t>work from their home office and visit</w:t>
            </w:r>
            <w:r>
              <w:rPr>
                <w:rFonts w:ascii="Times New Roman" w:hAnsi="Times New Roman" w:cs="Times New Roman"/>
                <w:sz w:val="26"/>
                <w:szCs w:val="26"/>
              </w:rPr>
              <w:t xml:space="preserve"> </w:t>
            </w:r>
            <w:r w:rsidRPr="007246D4">
              <w:rPr>
                <w:rFonts w:ascii="Times New Roman" w:hAnsi="Times New Roman" w:cs="Times New Roman"/>
                <w:sz w:val="26"/>
                <w:szCs w:val="26"/>
              </w:rPr>
              <w:t>Hyderabad for site visits, important discussions,</w:t>
            </w:r>
            <w:r>
              <w:rPr>
                <w:rFonts w:ascii="Times New Roman" w:hAnsi="Times New Roman" w:cs="Times New Roman"/>
                <w:sz w:val="26"/>
                <w:szCs w:val="26"/>
              </w:rPr>
              <w:t xml:space="preserve"> </w:t>
            </w:r>
            <w:r w:rsidRPr="007246D4">
              <w:rPr>
                <w:rFonts w:ascii="Times New Roman" w:hAnsi="Times New Roman" w:cs="Times New Roman"/>
                <w:sz w:val="26"/>
                <w:szCs w:val="26"/>
              </w:rPr>
              <w:t>meetings with MRDCL</w:t>
            </w:r>
            <w:r>
              <w:rPr>
                <w:rFonts w:ascii="Times New Roman" w:hAnsi="Times New Roman" w:cs="Times New Roman"/>
                <w:sz w:val="26"/>
                <w:szCs w:val="26"/>
              </w:rPr>
              <w:t xml:space="preserve">. </w:t>
            </w:r>
            <w:r w:rsidRPr="007246D4">
              <w:rPr>
                <w:rFonts w:ascii="Times New Roman" w:hAnsi="Times New Roman" w:cs="Times New Roman"/>
                <w:sz w:val="26"/>
                <w:szCs w:val="26"/>
              </w:rPr>
              <w:t>Kindly confirm.</w:t>
            </w:r>
          </w:p>
        </w:tc>
        <w:tc>
          <w:tcPr>
            <w:tcW w:w="5812" w:type="dxa"/>
          </w:tcPr>
          <w:p w14:paraId="6FCF3300" w14:textId="77777777" w:rsidR="0079446A" w:rsidRPr="002D5A4D" w:rsidRDefault="0079446A" w:rsidP="006D559F">
            <w:pPr>
              <w:rPr>
                <w:rFonts w:ascii="Times New Roman" w:hAnsi="Times New Roman" w:cs="Times New Roman"/>
                <w:b/>
                <w:bCs/>
                <w:sz w:val="26"/>
                <w:szCs w:val="26"/>
                <w:u w:val="single"/>
              </w:rPr>
            </w:pPr>
            <w:r w:rsidRPr="002D5A4D">
              <w:rPr>
                <w:rFonts w:ascii="Times New Roman" w:hAnsi="Times New Roman" w:cs="Times New Roman"/>
                <w:b/>
                <w:bCs/>
                <w:sz w:val="26"/>
                <w:szCs w:val="26"/>
                <w:u w:val="single"/>
              </w:rPr>
              <w:t>Clarification:</w:t>
            </w:r>
          </w:p>
          <w:p w14:paraId="7AE4827B" w14:textId="77777777" w:rsidR="0079446A" w:rsidRPr="002D5A4D" w:rsidRDefault="0079446A" w:rsidP="006D559F">
            <w:pPr>
              <w:rPr>
                <w:rFonts w:ascii="Times New Roman" w:hAnsi="Times New Roman" w:cs="Times New Roman"/>
                <w:b/>
                <w:bCs/>
                <w:sz w:val="26"/>
                <w:szCs w:val="26"/>
              </w:rPr>
            </w:pPr>
            <w:r w:rsidRPr="002D5A4D">
              <w:rPr>
                <w:rFonts w:ascii="Times New Roman" w:hAnsi="Times New Roman" w:cs="Times New Roman"/>
                <w:b/>
                <w:bCs/>
                <w:sz w:val="26"/>
                <w:szCs w:val="26"/>
              </w:rPr>
              <w:t>Local office is required.</w:t>
            </w:r>
          </w:p>
          <w:p w14:paraId="2B6E8FB6" w14:textId="77777777" w:rsidR="0079446A" w:rsidRPr="002D5A4D" w:rsidRDefault="0079446A" w:rsidP="006D559F">
            <w:pPr>
              <w:rPr>
                <w:rFonts w:ascii="Times New Roman" w:hAnsi="Times New Roman" w:cs="Times New Roman"/>
                <w:b/>
                <w:bCs/>
                <w:sz w:val="26"/>
                <w:szCs w:val="26"/>
              </w:rPr>
            </w:pPr>
          </w:p>
          <w:p w14:paraId="4B8C09AA" w14:textId="77777777" w:rsidR="0079446A" w:rsidRPr="002D5A4D" w:rsidRDefault="0079446A" w:rsidP="006D559F">
            <w:pPr>
              <w:rPr>
                <w:rFonts w:ascii="Times New Roman" w:hAnsi="Times New Roman" w:cs="Times New Roman"/>
                <w:b/>
                <w:bCs/>
                <w:sz w:val="26"/>
                <w:szCs w:val="26"/>
                <w:u w:val="single"/>
              </w:rPr>
            </w:pPr>
            <w:r w:rsidRPr="002D5A4D">
              <w:rPr>
                <w:rFonts w:ascii="Times New Roman" w:hAnsi="Times New Roman" w:cs="Times New Roman"/>
                <w:b/>
                <w:bCs/>
                <w:sz w:val="26"/>
                <w:szCs w:val="26"/>
                <w:u w:val="single"/>
              </w:rPr>
              <w:t xml:space="preserve">Insertion of new Clause: </w:t>
            </w:r>
          </w:p>
          <w:p w14:paraId="565BA2B6" w14:textId="77777777" w:rsidR="0079446A" w:rsidRPr="002D5A4D" w:rsidRDefault="0079446A" w:rsidP="006D559F">
            <w:pPr>
              <w:rPr>
                <w:rFonts w:ascii="Times New Roman" w:hAnsi="Times New Roman" w:cs="Times New Roman"/>
                <w:b/>
                <w:bCs/>
                <w:sz w:val="26"/>
                <w:szCs w:val="26"/>
                <w:u w:val="single"/>
              </w:rPr>
            </w:pPr>
          </w:p>
          <w:p w14:paraId="147E05CC" w14:textId="77777777" w:rsidR="0079446A" w:rsidRPr="002D5A4D" w:rsidRDefault="0079446A" w:rsidP="006D559F">
            <w:pPr>
              <w:rPr>
                <w:rFonts w:ascii="Times New Roman" w:hAnsi="Times New Roman" w:cs="Times New Roman"/>
                <w:sz w:val="26"/>
                <w:szCs w:val="26"/>
              </w:rPr>
            </w:pPr>
            <w:r w:rsidRPr="002D5A4D">
              <w:rPr>
                <w:rFonts w:ascii="Times New Roman" w:hAnsi="Times New Roman" w:cs="Times New Roman"/>
                <w:sz w:val="26"/>
                <w:szCs w:val="26"/>
              </w:rPr>
              <w:t>2.18 Data Sheet – Para 22</w:t>
            </w:r>
          </w:p>
          <w:p w14:paraId="41B1293E" w14:textId="77777777" w:rsidR="0079446A" w:rsidRPr="002D5A4D" w:rsidRDefault="0079446A" w:rsidP="006D559F">
            <w:pPr>
              <w:rPr>
                <w:rFonts w:ascii="Times New Roman" w:hAnsi="Times New Roman" w:cs="Times New Roman"/>
                <w:b/>
                <w:bCs/>
                <w:sz w:val="26"/>
                <w:szCs w:val="26"/>
                <w:u w:val="single"/>
              </w:rPr>
            </w:pPr>
            <w:r w:rsidRPr="002D5A4D">
              <w:rPr>
                <w:rFonts w:ascii="Times New Roman" w:hAnsi="Times New Roman" w:cs="Times New Roman"/>
                <w:sz w:val="26"/>
                <w:szCs w:val="26"/>
              </w:rPr>
              <w:t>Location: Hyderabad</w:t>
            </w:r>
          </w:p>
          <w:p w14:paraId="448809F6" w14:textId="77777777" w:rsidR="0079446A" w:rsidRPr="002D5A4D" w:rsidRDefault="0079446A" w:rsidP="006D559F">
            <w:pPr>
              <w:rPr>
                <w:rFonts w:ascii="Times New Roman" w:hAnsi="Times New Roman" w:cs="Times New Roman"/>
                <w:b/>
                <w:bCs/>
                <w:sz w:val="26"/>
                <w:szCs w:val="26"/>
              </w:rPr>
            </w:pPr>
          </w:p>
        </w:tc>
      </w:tr>
      <w:tr w:rsidR="0079446A" w:rsidRPr="000126CF" w14:paraId="5FFA0C7E" w14:textId="77777777" w:rsidTr="006D559F">
        <w:tc>
          <w:tcPr>
            <w:tcW w:w="988" w:type="dxa"/>
            <w:vAlign w:val="center"/>
          </w:tcPr>
          <w:p w14:paraId="5323DF05"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5</w:t>
            </w:r>
          </w:p>
        </w:tc>
        <w:tc>
          <w:tcPr>
            <w:tcW w:w="1701" w:type="dxa"/>
            <w:vAlign w:val="center"/>
          </w:tcPr>
          <w:p w14:paraId="222F940A"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S. No. 15</w:t>
            </w:r>
          </w:p>
          <w:p w14:paraId="164F1994"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14</w:t>
            </w:r>
          </w:p>
        </w:tc>
        <w:tc>
          <w:tcPr>
            <w:tcW w:w="6095" w:type="dxa"/>
          </w:tcPr>
          <w:p w14:paraId="7395035A" w14:textId="77777777" w:rsidR="0079446A" w:rsidRPr="000126CF" w:rsidRDefault="0079446A" w:rsidP="006D559F">
            <w:pPr>
              <w:jc w:val="both"/>
              <w:rPr>
                <w:rFonts w:ascii="Times New Roman" w:hAnsi="Times New Roman" w:cs="Times New Roman"/>
                <w:sz w:val="26"/>
                <w:szCs w:val="26"/>
              </w:rPr>
            </w:pPr>
            <w:r w:rsidRPr="007246D4">
              <w:rPr>
                <w:rFonts w:ascii="Times New Roman" w:hAnsi="Times New Roman" w:cs="Times New Roman"/>
                <w:sz w:val="26"/>
                <w:szCs w:val="26"/>
              </w:rPr>
              <w:t>Please provide more clarity about “water</w:t>
            </w:r>
            <w:r>
              <w:rPr>
                <w:rFonts w:ascii="Times New Roman" w:hAnsi="Times New Roman" w:cs="Times New Roman"/>
                <w:sz w:val="26"/>
                <w:szCs w:val="26"/>
              </w:rPr>
              <w:t xml:space="preserve"> </w:t>
            </w:r>
            <w:r w:rsidRPr="007246D4">
              <w:rPr>
                <w:rFonts w:ascii="Times New Roman" w:hAnsi="Times New Roman" w:cs="Times New Roman"/>
                <w:sz w:val="26"/>
                <w:szCs w:val="26"/>
              </w:rPr>
              <w:t>Management Approaches” that need to</w:t>
            </w:r>
            <w:r>
              <w:rPr>
                <w:rFonts w:ascii="Times New Roman" w:hAnsi="Times New Roman" w:cs="Times New Roman"/>
                <w:sz w:val="26"/>
                <w:szCs w:val="26"/>
              </w:rPr>
              <w:t xml:space="preserve"> </w:t>
            </w:r>
            <w:r w:rsidRPr="007246D4">
              <w:rPr>
                <w:rFonts w:ascii="Times New Roman" w:hAnsi="Times New Roman" w:cs="Times New Roman"/>
                <w:sz w:val="26"/>
                <w:szCs w:val="26"/>
              </w:rPr>
              <w:t>suggested.</w:t>
            </w:r>
          </w:p>
        </w:tc>
        <w:tc>
          <w:tcPr>
            <w:tcW w:w="5812" w:type="dxa"/>
          </w:tcPr>
          <w:p w14:paraId="36AE8390" w14:textId="77777777" w:rsidR="0079446A" w:rsidRPr="005977B0" w:rsidRDefault="0079446A" w:rsidP="006D559F">
            <w:pPr>
              <w:rPr>
                <w:rFonts w:ascii="Times New Roman" w:hAnsi="Times New Roman" w:cs="Times New Roman"/>
                <w:b/>
                <w:bCs/>
                <w:sz w:val="26"/>
                <w:szCs w:val="26"/>
              </w:rPr>
            </w:pPr>
            <w:r w:rsidRPr="002A16F0">
              <w:rPr>
                <w:rFonts w:ascii="Times New Roman" w:hAnsi="Times New Roman" w:cs="Times New Roman"/>
                <w:b/>
                <w:bCs/>
                <w:sz w:val="26"/>
                <w:szCs w:val="26"/>
              </w:rPr>
              <w:t>No such clause present in the RFP document.</w:t>
            </w:r>
          </w:p>
        </w:tc>
      </w:tr>
      <w:tr w:rsidR="0079446A" w:rsidRPr="000126CF" w14:paraId="0EA1C832" w14:textId="77777777" w:rsidTr="006D559F">
        <w:tc>
          <w:tcPr>
            <w:tcW w:w="988" w:type="dxa"/>
            <w:vAlign w:val="center"/>
          </w:tcPr>
          <w:p w14:paraId="16BE2E2B"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lastRenderedPageBreak/>
              <w:t>6</w:t>
            </w:r>
          </w:p>
        </w:tc>
        <w:tc>
          <w:tcPr>
            <w:tcW w:w="1701" w:type="dxa"/>
            <w:vAlign w:val="center"/>
          </w:tcPr>
          <w:p w14:paraId="18FDECC8"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1.6</w:t>
            </w:r>
          </w:p>
          <w:p w14:paraId="6071813B"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14</w:t>
            </w:r>
          </w:p>
        </w:tc>
        <w:tc>
          <w:tcPr>
            <w:tcW w:w="6095" w:type="dxa"/>
          </w:tcPr>
          <w:p w14:paraId="7D77A6B2" w14:textId="77777777" w:rsidR="0079446A" w:rsidRPr="000126CF" w:rsidRDefault="0079446A" w:rsidP="006D559F">
            <w:pPr>
              <w:tabs>
                <w:tab w:val="left" w:pos="1721"/>
              </w:tabs>
              <w:jc w:val="both"/>
              <w:rPr>
                <w:rFonts w:ascii="Times New Roman" w:hAnsi="Times New Roman" w:cs="Times New Roman"/>
                <w:sz w:val="26"/>
                <w:szCs w:val="26"/>
              </w:rPr>
            </w:pPr>
            <w:r w:rsidRPr="007246D4">
              <w:rPr>
                <w:rFonts w:ascii="Times New Roman" w:hAnsi="Times New Roman" w:cs="Times New Roman"/>
                <w:sz w:val="26"/>
                <w:szCs w:val="26"/>
              </w:rPr>
              <w:t>Please inform if data (volume and at what</w:t>
            </w:r>
            <w:r>
              <w:rPr>
                <w:rFonts w:ascii="Times New Roman" w:hAnsi="Times New Roman" w:cs="Times New Roman"/>
                <w:sz w:val="26"/>
                <w:szCs w:val="26"/>
              </w:rPr>
              <w:t xml:space="preserve"> </w:t>
            </w:r>
            <w:r w:rsidRPr="007246D4">
              <w:rPr>
                <w:rFonts w:ascii="Times New Roman" w:hAnsi="Times New Roman" w:cs="Times New Roman"/>
                <w:sz w:val="26"/>
                <w:szCs w:val="26"/>
              </w:rPr>
              <w:t>location) concerning sewage flows through</w:t>
            </w:r>
            <w:r>
              <w:rPr>
                <w:rFonts w:ascii="Times New Roman" w:hAnsi="Times New Roman" w:cs="Times New Roman"/>
                <w:sz w:val="26"/>
                <w:szCs w:val="26"/>
              </w:rPr>
              <w:t xml:space="preserve"> </w:t>
            </w:r>
            <w:r w:rsidRPr="007246D4">
              <w:rPr>
                <w:rFonts w:ascii="Times New Roman" w:hAnsi="Times New Roman" w:cs="Times New Roman"/>
                <w:sz w:val="26"/>
                <w:szCs w:val="26"/>
              </w:rPr>
              <w:t>Nalas into the river are with the client.</w:t>
            </w:r>
          </w:p>
        </w:tc>
        <w:tc>
          <w:tcPr>
            <w:tcW w:w="5812" w:type="dxa"/>
          </w:tcPr>
          <w:p w14:paraId="7242FAF0" w14:textId="77777777" w:rsidR="0079446A" w:rsidRPr="005977B0" w:rsidRDefault="0079446A" w:rsidP="006D559F">
            <w:pPr>
              <w:rPr>
                <w:rFonts w:ascii="Times New Roman" w:hAnsi="Times New Roman" w:cs="Times New Roman"/>
                <w:b/>
                <w:bCs/>
                <w:sz w:val="26"/>
                <w:szCs w:val="26"/>
              </w:rPr>
            </w:pPr>
            <w:r w:rsidRPr="005977B0">
              <w:rPr>
                <w:rFonts w:ascii="Times New Roman" w:hAnsi="Times New Roman" w:cs="Times New Roman"/>
                <w:b/>
                <w:bCs/>
                <w:sz w:val="26"/>
                <w:szCs w:val="26"/>
              </w:rPr>
              <w:t>Agreed.</w:t>
            </w:r>
          </w:p>
        </w:tc>
      </w:tr>
      <w:tr w:rsidR="0079446A" w:rsidRPr="000126CF" w14:paraId="2E7789AE" w14:textId="77777777" w:rsidTr="006D559F">
        <w:tc>
          <w:tcPr>
            <w:tcW w:w="988" w:type="dxa"/>
            <w:vAlign w:val="center"/>
          </w:tcPr>
          <w:p w14:paraId="6F89D524"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7</w:t>
            </w:r>
          </w:p>
        </w:tc>
        <w:tc>
          <w:tcPr>
            <w:tcW w:w="1701" w:type="dxa"/>
            <w:vAlign w:val="center"/>
          </w:tcPr>
          <w:p w14:paraId="15C2C203"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Point 17</w:t>
            </w:r>
          </w:p>
          <w:p w14:paraId="6B99B159"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15 &amp; 26</w:t>
            </w:r>
          </w:p>
        </w:tc>
        <w:tc>
          <w:tcPr>
            <w:tcW w:w="6095" w:type="dxa"/>
          </w:tcPr>
          <w:p w14:paraId="02358F62" w14:textId="77777777" w:rsidR="0079446A" w:rsidRPr="000126CF" w:rsidRDefault="0079446A" w:rsidP="006D559F">
            <w:pPr>
              <w:jc w:val="both"/>
              <w:rPr>
                <w:rFonts w:ascii="Times New Roman" w:hAnsi="Times New Roman" w:cs="Times New Roman"/>
                <w:sz w:val="26"/>
                <w:szCs w:val="26"/>
              </w:rPr>
            </w:pPr>
            <w:r w:rsidRPr="007246D4">
              <w:rPr>
                <w:rFonts w:ascii="Times New Roman" w:hAnsi="Times New Roman" w:cs="Times New Roman"/>
                <w:sz w:val="26"/>
                <w:szCs w:val="26"/>
              </w:rPr>
              <w:t>We request you to consider awarding marks to</w:t>
            </w:r>
            <w:r>
              <w:rPr>
                <w:rFonts w:ascii="Times New Roman" w:hAnsi="Times New Roman" w:cs="Times New Roman"/>
                <w:sz w:val="26"/>
                <w:szCs w:val="26"/>
              </w:rPr>
              <w:t xml:space="preserve"> </w:t>
            </w:r>
            <w:r w:rsidRPr="007246D4">
              <w:rPr>
                <w:rFonts w:ascii="Times New Roman" w:hAnsi="Times New Roman" w:cs="Times New Roman"/>
                <w:sz w:val="26"/>
                <w:szCs w:val="26"/>
              </w:rPr>
              <w:t>the firm for the Experience of the Firm in</w:t>
            </w:r>
            <w:r>
              <w:rPr>
                <w:rFonts w:ascii="Times New Roman" w:hAnsi="Times New Roman" w:cs="Times New Roman"/>
                <w:sz w:val="26"/>
                <w:szCs w:val="26"/>
              </w:rPr>
              <w:t xml:space="preserve"> </w:t>
            </w:r>
            <w:r w:rsidRPr="007246D4">
              <w:rPr>
                <w:rFonts w:ascii="Times New Roman" w:hAnsi="Times New Roman" w:cs="Times New Roman"/>
                <w:sz w:val="26"/>
                <w:szCs w:val="26"/>
              </w:rPr>
              <w:t>Preparation of DPRs for Storm Water Drainage</w:t>
            </w:r>
            <w:r>
              <w:rPr>
                <w:rFonts w:ascii="Times New Roman" w:hAnsi="Times New Roman" w:cs="Times New Roman"/>
                <w:sz w:val="26"/>
                <w:szCs w:val="26"/>
              </w:rPr>
              <w:t xml:space="preserve"> </w:t>
            </w:r>
            <w:r w:rsidRPr="007246D4">
              <w:rPr>
                <w:rFonts w:ascii="Times New Roman" w:hAnsi="Times New Roman" w:cs="Times New Roman"/>
                <w:sz w:val="26"/>
                <w:szCs w:val="26"/>
              </w:rPr>
              <w:t>Projects for cities which also includes</w:t>
            </w:r>
            <w:r>
              <w:rPr>
                <w:rFonts w:ascii="Times New Roman" w:hAnsi="Times New Roman" w:cs="Times New Roman"/>
                <w:sz w:val="26"/>
                <w:szCs w:val="26"/>
              </w:rPr>
              <w:t xml:space="preserve"> </w:t>
            </w:r>
            <w:r w:rsidRPr="007246D4">
              <w:rPr>
                <w:rFonts w:ascii="Times New Roman" w:hAnsi="Times New Roman" w:cs="Times New Roman"/>
                <w:sz w:val="26"/>
                <w:szCs w:val="26"/>
              </w:rPr>
              <w:t xml:space="preserve">modelling, </w:t>
            </w:r>
            <w:proofErr w:type="gramStart"/>
            <w:r w:rsidRPr="007246D4">
              <w:rPr>
                <w:rFonts w:ascii="Times New Roman" w:hAnsi="Times New Roman" w:cs="Times New Roman"/>
                <w:sz w:val="26"/>
                <w:szCs w:val="26"/>
              </w:rPr>
              <w:t>analysis</w:t>
            </w:r>
            <w:proofErr w:type="gramEnd"/>
            <w:r w:rsidRPr="007246D4">
              <w:rPr>
                <w:rFonts w:ascii="Times New Roman" w:hAnsi="Times New Roman" w:cs="Times New Roman"/>
                <w:sz w:val="26"/>
                <w:szCs w:val="26"/>
              </w:rPr>
              <w:t xml:space="preserve"> and designs of drains,</w:t>
            </w:r>
          </w:p>
        </w:tc>
        <w:tc>
          <w:tcPr>
            <w:tcW w:w="5812" w:type="dxa"/>
          </w:tcPr>
          <w:p w14:paraId="5BCA5361" w14:textId="77777777" w:rsidR="0079446A"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 xml:space="preserve">Amended Clause: </w:t>
            </w:r>
          </w:p>
          <w:p w14:paraId="7BED9398" w14:textId="77777777" w:rsidR="0079446A" w:rsidRDefault="0079446A" w:rsidP="006D559F">
            <w:pPr>
              <w:rPr>
                <w:rFonts w:ascii="Times New Roman" w:hAnsi="Times New Roman" w:cs="Times New Roman"/>
                <w:b/>
                <w:bCs/>
                <w:sz w:val="26"/>
                <w:szCs w:val="26"/>
                <w:u w:val="single"/>
              </w:rPr>
            </w:pPr>
          </w:p>
          <w:p w14:paraId="64441984" w14:textId="77777777" w:rsidR="0079446A" w:rsidRPr="003D4286" w:rsidRDefault="0079446A" w:rsidP="006D559F">
            <w:pPr>
              <w:rPr>
                <w:rFonts w:ascii="Times New Roman" w:hAnsi="Times New Roman" w:cs="Times New Roman"/>
                <w:sz w:val="26"/>
                <w:szCs w:val="26"/>
              </w:rPr>
            </w:pPr>
            <w:r w:rsidRPr="003D4286">
              <w:rPr>
                <w:rFonts w:ascii="Times New Roman" w:hAnsi="Times New Roman" w:cs="Times New Roman"/>
                <w:sz w:val="26"/>
                <w:szCs w:val="26"/>
              </w:rPr>
              <w:t>2.18 Data Sheet (</w:t>
            </w:r>
            <w:r>
              <w:rPr>
                <w:rFonts w:ascii="Times New Roman" w:hAnsi="Times New Roman" w:cs="Times New Roman"/>
                <w:sz w:val="26"/>
                <w:szCs w:val="26"/>
              </w:rPr>
              <w:t xml:space="preserve">para </w:t>
            </w:r>
            <w:r w:rsidRPr="003D4286">
              <w:rPr>
                <w:rFonts w:ascii="Times New Roman" w:hAnsi="Times New Roman" w:cs="Times New Roman"/>
                <w:sz w:val="26"/>
                <w:szCs w:val="26"/>
              </w:rPr>
              <w:t>17)</w:t>
            </w:r>
          </w:p>
          <w:p w14:paraId="2393BAFD" w14:textId="77777777" w:rsidR="0079446A" w:rsidRPr="00B0063D" w:rsidRDefault="0079446A" w:rsidP="006D559F">
            <w:pPr>
              <w:rPr>
                <w:rFonts w:ascii="Times New Roman" w:hAnsi="Times New Roman" w:cs="Times New Roman"/>
                <w:sz w:val="26"/>
                <w:szCs w:val="26"/>
              </w:rPr>
            </w:pPr>
            <w:r w:rsidRPr="00B0063D">
              <w:rPr>
                <w:rFonts w:ascii="Times New Roman" w:hAnsi="Times New Roman" w:cs="Times New Roman"/>
                <w:sz w:val="26"/>
                <w:szCs w:val="26"/>
              </w:rPr>
              <w:t>1.</w:t>
            </w:r>
            <w:r>
              <w:rPr>
                <w:rFonts w:ascii="Times New Roman" w:hAnsi="Times New Roman" w:cs="Times New Roman"/>
                <w:sz w:val="26"/>
                <w:szCs w:val="26"/>
              </w:rPr>
              <w:t xml:space="preserve">a. </w:t>
            </w:r>
            <w:r w:rsidRPr="00B0063D">
              <w:rPr>
                <w:rFonts w:ascii="Times New Roman" w:hAnsi="Times New Roman" w:cs="Times New Roman"/>
                <w:b/>
                <w:bCs/>
                <w:sz w:val="26"/>
                <w:szCs w:val="26"/>
              </w:rPr>
              <w:t>Specific experience of the consultants related to the assignment</w:t>
            </w:r>
          </w:p>
          <w:p w14:paraId="7579542C" w14:textId="77777777" w:rsidR="0079446A" w:rsidRDefault="0079446A" w:rsidP="001E777D">
            <w:pPr>
              <w:jc w:val="both"/>
              <w:rPr>
                <w:rFonts w:ascii="Times New Roman" w:hAnsi="Times New Roman" w:cs="Times New Roman"/>
                <w:sz w:val="26"/>
                <w:szCs w:val="26"/>
              </w:rPr>
            </w:pPr>
            <w:r w:rsidRPr="00B0063D">
              <w:rPr>
                <w:rFonts w:ascii="Times New Roman" w:hAnsi="Times New Roman" w:cs="Times New Roman"/>
                <w:sz w:val="26"/>
                <w:szCs w:val="26"/>
              </w:rPr>
              <w:t xml:space="preserve">a. Experience in successful completion of </w:t>
            </w:r>
            <w:r>
              <w:rPr>
                <w:rFonts w:ascii="Times New Roman" w:hAnsi="Times New Roman" w:cs="Times New Roman"/>
                <w:sz w:val="26"/>
                <w:szCs w:val="26"/>
              </w:rPr>
              <w:t>H</w:t>
            </w:r>
            <w:r w:rsidRPr="00B0063D">
              <w:rPr>
                <w:rFonts w:ascii="Times New Roman" w:hAnsi="Times New Roman" w:cs="Times New Roman"/>
                <w:sz w:val="26"/>
                <w:szCs w:val="26"/>
              </w:rPr>
              <w:t>ydrological Modelling of</w:t>
            </w:r>
            <w:r>
              <w:rPr>
                <w:rFonts w:ascii="Times New Roman" w:hAnsi="Times New Roman" w:cs="Times New Roman"/>
                <w:sz w:val="26"/>
                <w:szCs w:val="26"/>
              </w:rPr>
              <w:t xml:space="preserve"> </w:t>
            </w:r>
            <w:r w:rsidRPr="00B0063D">
              <w:rPr>
                <w:rFonts w:ascii="Times New Roman" w:hAnsi="Times New Roman" w:cs="Times New Roman"/>
                <w:sz w:val="26"/>
                <w:szCs w:val="26"/>
              </w:rPr>
              <w:t>catchments using Open</w:t>
            </w:r>
            <w:r>
              <w:rPr>
                <w:rFonts w:ascii="Times New Roman" w:hAnsi="Times New Roman" w:cs="Times New Roman"/>
                <w:sz w:val="26"/>
                <w:szCs w:val="26"/>
              </w:rPr>
              <w:t xml:space="preserve">-Source </w:t>
            </w:r>
            <w:r w:rsidRPr="00B0063D">
              <w:rPr>
                <w:rFonts w:ascii="Times New Roman" w:hAnsi="Times New Roman" w:cs="Times New Roman"/>
                <w:sz w:val="26"/>
                <w:szCs w:val="26"/>
              </w:rPr>
              <w:t xml:space="preserve">Software for one (1) Region with a minimum area </w:t>
            </w:r>
            <w:r>
              <w:rPr>
                <w:rFonts w:ascii="Times New Roman" w:hAnsi="Times New Roman" w:cs="Times New Roman"/>
                <w:sz w:val="26"/>
                <w:szCs w:val="26"/>
              </w:rPr>
              <w:t xml:space="preserve">of </w:t>
            </w:r>
            <w:r w:rsidRPr="00B0063D">
              <w:rPr>
                <w:rFonts w:ascii="Times New Roman" w:hAnsi="Times New Roman" w:cs="Times New Roman"/>
                <w:sz w:val="26"/>
                <w:szCs w:val="26"/>
              </w:rPr>
              <w:t>at least 355</w:t>
            </w:r>
            <w:r>
              <w:rPr>
                <w:rFonts w:ascii="Times New Roman" w:hAnsi="Times New Roman" w:cs="Times New Roman"/>
                <w:sz w:val="26"/>
                <w:szCs w:val="26"/>
              </w:rPr>
              <w:t xml:space="preserve"> </w:t>
            </w:r>
            <w:r w:rsidRPr="00B0063D">
              <w:rPr>
                <w:rFonts w:ascii="Times New Roman" w:hAnsi="Times New Roman" w:cs="Times New Roman"/>
                <w:sz w:val="26"/>
                <w:szCs w:val="26"/>
              </w:rPr>
              <w:t>sq.km</w:t>
            </w:r>
            <w:r>
              <w:rPr>
                <w:rFonts w:ascii="Times New Roman" w:hAnsi="Times New Roman" w:cs="Times New Roman"/>
                <w:sz w:val="26"/>
                <w:szCs w:val="26"/>
              </w:rPr>
              <w:t xml:space="preserve"> </w:t>
            </w:r>
            <w:r w:rsidRPr="00B0063D">
              <w:rPr>
                <w:rFonts w:ascii="Times New Roman" w:hAnsi="Times New Roman" w:cs="Times New Roman"/>
                <w:sz w:val="26"/>
                <w:szCs w:val="26"/>
              </w:rPr>
              <w:t xml:space="preserve">(nearly half of the </w:t>
            </w:r>
            <w:r>
              <w:rPr>
                <w:rFonts w:ascii="Times New Roman" w:hAnsi="Times New Roman" w:cs="Times New Roman"/>
                <w:sz w:val="26"/>
                <w:szCs w:val="26"/>
              </w:rPr>
              <w:t>estimated catchment of</w:t>
            </w:r>
            <w:r w:rsidRPr="00B0063D">
              <w:rPr>
                <w:rFonts w:ascii="Times New Roman" w:hAnsi="Times New Roman" w:cs="Times New Roman"/>
                <w:sz w:val="26"/>
                <w:szCs w:val="26"/>
              </w:rPr>
              <w:t xml:space="preserve"> Musi River in this scope of work) in India and or</w:t>
            </w:r>
            <w:r>
              <w:rPr>
                <w:rFonts w:ascii="Times New Roman" w:hAnsi="Times New Roman" w:cs="Times New Roman"/>
                <w:sz w:val="26"/>
                <w:szCs w:val="26"/>
              </w:rPr>
              <w:t xml:space="preserve"> </w:t>
            </w:r>
            <w:r w:rsidRPr="00B0063D">
              <w:rPr>
                <w:rFonts w:ascii="Times New Roman" w:hAnsi="Times New Roman" w:cs="Times New Roman"/>
                <w:sz w:val="26"/>
                <w:szCs w:val="26"/>
              </w:rPr>
              <w:t>abroad in the last 1</w:t>
            </w:r>
            <w:r>
              <w:rPr>
                <w:rFonts w:ascii="Times New Roman" w:hAnsi="Times New Roman" w:cs="Times New Roman"/>
                <w:sz w:val="26"/>
                <w:szCs w:val="26"/>
              </w:rPr>
              <w:t>5</w:t>
            </w:r>
            <w:r w:rsidRPr="00B0063D">
              <w:rPr>
                <w:rFonts w:ascii="Times New Roman" w:hAnsi="Times New Roman" w:cs="Times New Roman"/>
                <w:sz w:val="26"/>
                <w:szCs w:val="26"/>
              </w:rPr>
              <w:t xml:space="preserve"> years supported by documentary proof from the</w:t>
            </w:r>
            <w:r>
              <w:rPr>
                <w:rFonts w:ascii="Times New Roman" w:hAnsi="Times New Roman" w:cs="Times New Roman"/>
                <w:sz w:val="26"/>
                <w:szCs w:val="26"/>
              </w:rPr>
              <w:t xml:space="preserve"> </w:t>
            </w:r>
            <w:r w:rsidRPr="00B0063D">
              <w:rPr>
                <w:rFonts w:ascii="Times New Roman" w:hAnsi="Times New Roman" w:cs="Times New Roman"/>
                <w:sz w:val="26"/>
                <w:szCs w:val="26"/>
              </w:rPr>
              <w:t>client agency.</w:t>
            </w:r>
          </w:p>
          <w:p w14:paraId="4A9F1B23" w14:textId="77777777" w:rsidR="0079446A" w:rsidRDefault="0079446A" w:rsidP="006D559F">
            <w:pPr>
              <w:rPr>
                <w:rFonts w:ascii="Times New Roman" w:hAnsi="Times New Roman" w:cs="Times New Roman"/>
                <w:sz w:val="26"/>
                <w:szCs w:val="26"/>
              </w:rPr>
            </w:pPr>
          </w:p>
          <w:p w14:paraId="54E0F0FE" w14:textId="77777777" w:rsidR="0079446A" w:rsidRDefault="0079446A" w:rsidP="001E777D">
            <w:pPr>
              <w:jc w:val="both"/>
              <w:rPr>
                <w:rFonts w:ascii="Times New Roman" w:hAnsi="Times New Roman" w:cs="Times New Roman"/>
                <w:sz w:val="26"/>
                <w:szCs w:val="26"/>
              </w:rPr>
            </w:pPr>
            <w:r>
              <w:rPr>
                <w:rFonts w:ascii="Times New Roman" w:hAnsi="Times New Roman" w:cs="Times New Roman"/>
                <w:sz w:val="26"/>
                <w:szCs w:val="26"/>
              </w:rPr>
              <w:t>1.</w:t>
            </w:r>
            <w:r w:rsidRPr="00B0063D">
              <w:rPr>
                <w:rFonts w:ascii="Times New Roman" w:hAnsi="Times New Roman" w:cs="Times New Roman"/>
                <w:sz w:val="26"/>
                <w:szCs w:val="26"/>
              </w:rPr>
              <w:t xml:space="preserve">b. Experience in successful completion of </w:t>
            </w:r>
            <w:r w:rsidRPr="00B0063D">
              <w:rPr>
                <w:rFonts w:ascii="Times New Roman" w:hAnsi="Times New Roman" w:cs="Times New Roman"/>
                <w:b/>
                <w:bCs/>
                <w:sz w:val="26"/>
                <w:szCs w:val="26"/>
              </w:rPr>
              <w:t>Hydraulic Modelling of Rivers/ Tributaries/ Streams/Canals with</w:t>
            </w:r>
            <w:r w:rsidRPr="00B0063D">
              <w:rPr>
                <w:rFonts w:ascii="Times New Roman" w:hAnsi="Times New Roman" w:cs="Times New Roman"/>
                <w:sz w:val="26"/>
                <w:szCs w:val="26"/>
              </w:rPr>
              <w:t xml:space="preserve"> a </w:t>
            </w:r>
            <w:r>
              <w:rPr>
                <w:rFonts w:ascii="Times New Roman" w:hAnsi="Times New Roman" w:cs="Times New Roman"/>
                <w:sz w:val="26"/>
                <w:szCs w:val="26"/>
              </w:rPr>
              <w:t>max. flood discharge of 1.50 Lakh Cusecs</w:t>
            </w:r>
            <w:r w:rsidRPr="00B0063D">
              <w:rPr>
                <w:rFonts w:ascii="Times New Roman" w:hAnsi="Times New Roman" w:cs="Times New Roman"/>
                <w:sz w:val="26"/>
                <w:szCs w:val="26"/>
              </w:rPr>
              <w:t xml:space="preserve"> using Open</w:t>
            </w:r>
            <w:r>
              <w:rPr>
                <w:rFonts w:ascii="Times New Roman" w:hAnsi="Times New Roman" w:cs="Times New Roman"/>
                <w:sz w:val="26"/>
                <w:szCs w:val="26"/>
              </w:rPr>
              <w:t>-</w:t>
            </w:r>
            <w:r w:rsidRPr="00B0063D">
              <w:rPr>
                <w:rFonts w:ascii="Times New Roman" w:hAnsi="Times New Roman" w:cs="Times New Roman"/>
                <w:sz w:val="26"/>
                <w:szCs w:val="26"/>
              </w:rPr>
              <w:t>Source Software, in India and or abroad in the last 1</w:t>
            </w:r>
            <w:r>
              <w:rPr>
                <w:rFonts w:ascii="Times New Roman" w:hAnsi="Times New Roman" w:cs="Times New Roman"/>
                <w:sz w:val="26"/>
                <w:szCs w:val="26"/>
              </w:rPr>
              <w:t xml:space="preserve">5 </w:t>
            </w:r>
            <w:r w:rsidRPr="00B0063D">
              <w:rPr>
                <w:rFonts w:ascii="Times New Roman" w:hAnsi="Times New Roman" w:cs="Times New Roman"/>
                <w:sz w:val="26"/>
                <w:szCs w:val="26"/>
              </w:rPr>
              <w:t>years supported by documentary proof from the client agency.</w:t>
            </w:r>
          </w:p>
          <w:p w14:paraId="548A33F6" w14:textId="77777777" w:rsidR="0079446A" w:rsidRDefault="0079446A" w:rsidP="006D559F">
            <w:pPr>
              <w:rPr>
                <w:rFonts w:ascii="Times New Roman" w:hAnsi="Times New Roman" w:cs="Times New Roman"/>
                <w:sz w:val="26"/>
                <w:szCs w:val="26"/>
              </w:rPr>
            </w:pPr>
          </w:p>
          <w:p w14:paraId="54F84F97" w14:textId="77777777" w:rsidR="0079446A" w:rsidRDefault="0079446A" w:rsidP="001E777D">
            <w:pPr>
              <w:jc w:val="both"/>
              <w:rPr>
                <w:rFonts w:ascii="Times New Roman" w:hAnsi="Times New Roman" w:cs="Times New Roman"/>
                <w:sz w:val="26"/>
                <w:szCs w:val="26"/>
              </w:rPr>
            </w:pPr>
            <w:r w:rsidRPr="0086084C">
              <w:rPr>
                <w:rFonts w:ascii="Times New Roman" w:hAnsi="Times New Roman" w:cs="Times New Roman"/>
                <w:sz w:val="26"/>
                <w:szCs w:val="26"/>
              </w:rPr>
              <w:t>1.c</w:t>
            </w:r>
            <w:r>
              <w:rPr>
                <w:rFonts w:ascii="Times New Roman" w:hAnsi="Times New Roman" w:cs="Times New Roman"/>
                <w:sz w:val="26"/>
                <w:szCs w:val="26"/>
              </w:rPr>
              <w:t>.</w:t>
            </w:r>
            <w:r w:rsidRPr="0086084C">
              <w:rPr>
                <w:rFonts w:ascii="Times New Roman" w:hAnsi="Times New Roman" w:cs="Times New Roman"/>
                <w:sz w:val="26"/>
                <w:szCs w:val="26"/>
              </w:rPr>
              <w:t xml:space="preserve"> Experience in successfully completed at least (1) assignment for </w:t>
            </w:r>
            <w:r w:rsidRPr="0086084C">
              <w:rPr>
                <w:rFonts w:ascii="Times New Roman" w:hAnsi="Times New Roman" w:cs="Times New Roman"/>
                <w:b/>
                <w:bCs/>
                <w:sz w:val="26"/>
                <w:szCs w:val="26"/>
              </w:rPr>
              <w:t>Preparation of DPRs for construction of Retaining Walls for Rivers/Tributaries, Streams, Canals independently or as a component of any other project like barrage, etc. in the last 15 years</w:t>
            </w:r>
            <w:r w:rsidRPr="0086084C">
              <w:rPr>
                <w:rFonts w:ascii="Times New Roman" w:hAnsi="Times New Roman" w:cs="Times New Roman"/>
                <w:sz w:val="26"/>
                <w:szCs w:val="26"/>
              </w:rPr>
              <w:t>.</w:t>
            </w:r>
          </w:p>
          <w:p w14:paraId="55122AEC" w14:textId="77777777" w:rsidR="0079446A" w:rsidRDefault="0079446A" w:rsidP="006D559F">
            <w:pPr>
              <w:rPr>
                <w:rFonts w:ascii="Times New Roman" w:hAnsi="Times New Roman" w:cs="Times New Roman"/>
                <w:sz w:val="26"/>
                <w:szCs w:val="26"/>
              </w:rPr>
            </w:pPr>
          </w:p>
          <w:p w14:paraId="35057C1F" w14:textId="77777777" w:rsidR="0079446A" w:rsidRPr="000126CF" w:rsidRDefault="0079446A" w:rsidP="006D559F">
            <w:pPr>
              <w:rPr>
                <w:rFonts w:ascii="Times New Roman" w:hAnsi="Times New Roman" w:cs="Times New Roman"/>
                <w:sz w:val="26"/>
                <w:szCs w:val="26"/>
              </w:rPr>
            </w:pPr>
          </w:p>
        </w:tc>
      </w:tr>
      <w:tr w:rsidR="0079446A" w:rsidRPr="000126CF" w14:paraId="37C1E15C" w14:textId="77777777" w:rsidTr="006D559F">
        <w:tc>
          <w:tcPr>
            <w:tcW w:w="988" w:type="dxa"/>
            <w:vAlign w:val="center"/>
          </w:tcPr>
          <w:p w14:paraId="3AE99893"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lastRenderedPageBreak/>
              <w:t>8</w:t>
            </w:r>
          </w:p>
        </w:tc>
        <w:tc>
          <w:tcPr>
            <w:tcW w:w="1701" w:type="dxa"/>
            <w:vAlign w:val="center"/>
          </w:tcPr>
          <w:p w14:paraId="2E8F1A5E"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5.3.4</w:t>
            </w:r>
          </w:p>
          <w:p w14:paraId="42F34F41"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34</w:t>
            </w:r>
          </w:p>
        </w:tc>
        <w:tc>
          <w:tcPr>
            <w:tcW w:w="6095" w:type="dxa"/>
          </w:tcPr>
          <w:p w14:paraId="0B3458EB" w14:textId="77777777" w:rsidR="0079446A" w:rsidRPr="000126CF" w:rsidRDefault="0079446A" w:rsidP="006D559F">
            <w:pPr>
              <w:jc w:val="both"/>
              <w:rPr>
                <w:rFonts w:ascii="Times New Roman" w:hAnsi="Times New Roman" w:cs="Times New Roman"/>
                <w:sz w:val="26"/>
                <w:szCs w:val="26"/>
              </w:rPr>
            </w:pPr>
            <w:r w:rsidRPr="007246D4">
              <w:rPr>
                <w:rFonts w:ascii="Times New Roman" w:hAnsi="Times New Roman" w:cs="Times New Roman"/>
                <w:sz w:val="26"/>
                <w:szCs w:val="26"/>
              </w:rPr>
              <w:t>Please confirm if the data regarding the existing</w:t>
            </w:r>
            <w:r>
              <w:rPr>
                <w:rFonts w:ascii="Times New Roman" w:hAnsi="Times New Roman" w:cs="Times New Roman"/>
                <w:sz w:val="26"/>
                <w:szCs w:val="26"/>
              </w:rPr>
              <w:t xml:space="preserve"> </w:t>
            </w:r>
            <w:r w:rsidRPr="007246D4">
              <w:rPr>
                <w:rFonts w:ascii="Times New Roman" w:hAnsi="Times New Roman" w:cs="Times New Roman"/>
                <w:sz w:val="26"/>
                <w:szCs w:val="26"/>
              </w:rPr>
              <w:t>and under construction/ approved/ proposed</w:t>
            </w:r>
            <w:r>
              <w:rPr>
                <w:rFonts w:ascii="Times New Roman" w:hAnsi="Times New Roman" w:cs="Times New Roman"/>
                <w:sz w:val="26"/>
                <w:szCs w:val="26"/>
              </w:rPr>
              <w:t xml:space="preserve"> </w:t>
            </w:r>
            <w:r w:rsidRPr="007246D4">
              <w:rPr>
                <w:rFonts w:ascii="Times New Roman" w:hAnsi="Times New Roman" w:cs="Times New Roman"/>
                <w:sz w:val="26"/>
                <w:szCs w:val="26"/>
              </w:rPr>
              <w:t>interventions would be provided by client</w:t>
            </w:r>
            <w:r>
              <w:rPr>
                <w:rFonts w:ascii="Times New Roman" w:hAnsi="Times New Roman" w:cs="Times New Roman"/>
                <w:sz w:val="26"/>
                <w:szCs w:val="26"/>
              </w:rPr>
              <w:t xml:space="preserve"> </w:t>
            </w:r>
            <w:r w:rsidRPr="007246D4">
              <w:rPr>
                <w:rFonts w:ascii="Times New Roman" w:hAnsi="Times New Roman" w:cs="Times New Roman"/>
                <w:sz w:val="26"/>
                <w:szCs w:val="26"/>
              </w:rPr>
              <w:t>and in what format.</w:t>
            </w:r>
          </w:p>
        </w:tc>
        <w:tc>
          <w:tcPr>
            <w:tcW w:w="5812" w:type="dxa"/>
          </w:tcPr>
          <w:p w14:paraId="7243DCDA" w14:textId="77777777" w:rsidR="0079446A" w:rsidRDefault="0079446A" w:rsidP="006D559F">
            <w:pPr>
              <w:rPr>
                <w:rFonts w:ascii="Times New Roman" w:hAnsi="Times New Roman" w:cs="Times New Roman"/>
                <w:b/>
                <w:bCs/>
                <w:sz w:val="26"/>
                <w:szCs w:val="26"/>
              </w:rPr>
            </w:pPr>
            <w:r>
              <w:rPr>
                <w:rFonts w:ascii="Times New Roman" w:hAnsi="Times New Roman" w:cs="Times New Roman"/>
                <w:b/>
                <w:bCs/>
                <w:sz w:val="26"/>
                <w:szCs w:val="26"/>
              </w:rPr>
              <w:t xml:space="preserve">For existing structures, </w:t>
            </w:r>
          </w:p>
          <w:p w14:paraId="307C7ADA" w14:textId="77777777" w:rsidR="0079446A" w:rsidRDefault="0079446A" w:rsidP="006D559F">
            <w:pPr>
              <w:rPr>
                <w:rFonts w:ascii="Times New Roman" w:hAnsi="Times New Roman" w:cs="Times New Roman"/>
                <w:b/>
                <w:bCs/>
                <w:sz w:val="26"/>
                <w:szCs w:val="26"/>
              </w:rPr>
            </w:pPr>
          </w:p>
          <w:p w14:paraId="3281C727" w14:textId="77777777" w:rsidR="0079446A" w:rsidRPr="005977B0" w:rsidRDefault="0079446A" w:rsidP="006D559F">
            <w:pPr>
              <w:rPr>
                <w:rFonts w:ascii="Times New Roman" w:hAnsi="Times New Roman" w:cs="Times New Roman"/>
                <w:b/>
                <w:bCs/>
                <w:sz w:val="26"/>
                <w:szCs w:val="26"/>
              </w:rPr>
            </w:pPr>
            <w:r>
              <w:rPr>
                <w:rFonts w:ascii="Times New Roman" w:hAnsi="Times New Roman" w:cs="Times New Roman"/>
                <w:b/>
                <w:bCs/>
                <w:sz w:val="26"/>
                <w:szCs w:val="26"/>
              </w:rPr>
              <w:t xml:space="preserve">For under construction/ approved/ proposed interventions, </w:t>
            </w:r>
            <w:r w:rsidRPr="005977B0">
              <w:rPr>
                <w:rFonts w:ascii="Times New Roman" w:hAnsi="Times New Roman" w:cs="Times New Roman"/>
                <w:b/>
                <w:bCs/>
                <w:sz w:val="26"/>
                <w:szCs w:val="26"/>
              </w:rPr>
              <w:t>Agreed.</w:t>
            </w:r>
          </w:p>
        </w:tc>
      </w:tr>
      <w:tr w:rsidR="0079446A" w:rsidRPr="000126CF" w14:paraId="5C776485" w14:textId="77777777" w:rsidTr="006D559F">
        <w:tc>
          <w:tcPr>
            <w:tcW w:w="988" w:type="dxa"/>
            <w:vAlign w:val="center"/>
          </w:tcPr>
          <w:p w14:paraId="23EF571F"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9</w:t>
            </w:r>
          </w:p>
        </w:tc>
        <w:tc>
          <w:tcPr>
            <w:tcW w:w="1701" w:type="dxa"/>
            <w:vAlign w:val="center"/>
          </w:tcPr>
          <w:p w14:paraId="2FEE0BCA"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Bid submission date</w:t>
            </w:r>
          </w:p>
        </w:tc>
        <w:tc>
          <w:tcPr>
            <w:tcW w:w="6095" w:type="dxa"/>
          </w:tcPr>
          <w:p w14:paraId="5A4721D1" w14:textId="77777777" w:rsidR="0079446A" w:rsidRPr="000126CF" w:rsidRDefault="0079446A" w:rsidP="006D559F">
            <w:pPr>
              <w:jc w:val="both"/>
              <w:rPr>
                <w:rFonts w:ascii="Times New Roman" w:hAnsi="Times New Roman" w:cs="Times New Roman"/>
                <w:sz w:val="26"/>
                <w:szCs w:val="26"/>
              </w:rPr>
            </w:pPr>
            <w:r w:rsidRPr="007246D4">
              <w:rPr>
                <w:rFonts w:ascii="Times New Roman" w:hAnsi="Times New Roman" w:cs="Times New Roman"/>
                <w:sz w:val="26"/>
                <w:szCs w:val="26"/>
              </w:rPr>
              <w:t>Please consider the bid submission date as two</w:t>
            </w:r>
            <w:r>
              <w:rPr>
                <w:rFonts w:ascii="Times New Roman" w:hAnsi="Times New Roman" w:cs="Times New Roman"/>
                <w:sz w:val="26"/>
                <w:szCs w:val="26"/>
              </w:rPr>
              <w:t xml:space="preserve"> </w:t>
            </w:r>
            <w:r w:rsidRPr="007246D4">
              <w:rPr>
                <w:rFonts w:ascii="Times New Roman" w:hAnsi="Times New Roman" w:cs="Times New Roman"/>
                <w:sz w:val="26"/>
                <w:szCs w:val="26"/>
              </w:rPr>
              <w:t>clear weeks from the date of issue of replies to</w:t>
            </w:r>
            <w:r>
              <w:rPr>
                <w:rFonts w:ascii="Times New Roman" w:hAnsi="Times New Roman" w:cs="Times New Roman"/>
                <w:sz w:val="26"/>
                <w:szCs w:val="26"/>
              </w:rPr>
              <w:t xml:space="preserve"> </w:t>
            </w:r>
            <w:r w:rsidRPr="007246D4">
              <w:rPr>
                <w:rFonts w:ascii="Times New Roman" w:hAnsi="Times New Roman" w:cs="Times New Roman"/>
                <w:sz w:val="26"/>
                <w:szCs w:val="26"/>
              </w:rPr>
              <w:t>bidder’s queries / corrigendum / addendum.</w:t>
            </w:r>
          </w:p>
        </w:tc>
        <w:tc>
          <w:tcPr>
            <w:tcW w:w="5812" w:type="dxa"/>
          </w:tcPr>
          <w:p w14:paraId="75E93C2B" w14:textId="77777777" w:rsidR="0079446A" w:rsidRDefault="0079446A" w:rsidP="006D559F">
            <w:pPr>
              <w:rPr>
                <w:rFonts w:ascii="Times New Roman" w:hAnsi="Times New Roman" w:cs="Times New Roman"/>
                <w:sz w:val="26"/>
                <w:szCs w:val="26"/>
              </w:rPr>
            </w:pPr>
            <w:r w:rsidRPr="005D413E">
              <w:rPr>
                <w:rFonts w:ascii="Times New Roman" w:hAnsi="Times New Roman" w:cs="Times New Roman"/>
                <w:sz w:val="26"/>
                <w:szCs w:val="26"/>
              </w:rPr>
              <w:t>Existing RFP conditions prevail.</w:t>
            </w:r>
          </w:p>
          <w:p w14:paraId="0FB63762" w14:textId="77777777" w:rsidR="0079446A" w:rsidRPr="000126CF" w:rsidRDefault="0079446A" w:rsidP="006D559F">
            <w:pPr>
              <w:rPr>
                <w:rFonts w:ascii="Times New Roman" w:hAnsi="Times New Roman" w:cs="Times New Roman"/>
                <w:sz w:val="26"/>
                <w:szCs w:val="26"/>
              </w:rPr>
            </w:pPr>
          </w:p>
        </w:tc>
      </w:tr>
      <w:tr w:rsidR="0079446A" w:rsidRPr="000126CF" w14:paraId="3095C12D" w14:textId="77777777" w:rsidTr="006D559F">
        <w:tc>
          <w:tcPr>
            <w:tcW w:w="14596" w:type="dxa"/>
            <w:gridSpan w:val="4"/>
          </w:tcPr>
          <w:p w14:paraId="6B582BD0" w14:textId="1CEB8BAF" w:rsidR="0079446A" w:rsidRPr="000126CF" w:rsidRDefault="0079446A" w:rsidP="006D559F">
            <w:pPr>
              <w:rPr>
                <w:rFonts w:ascii="Times New Roman" w:hAnsi="Times New Roman" w:cs="Times New Roman"/>
                <w:sz w:val="26"/>
                <w:szCs w:val="26"/>
              </w:rPr>
            </w:pPr>
            <w:r w:rsidRPr="00184844">
              <w:rPr>
                <w:rFonts w:ascii="Times New Roman" w:hAnsi="Times New Roman" w:cs="Times New Roman"/>
                <w:b/>
                <w:bCs/>
                <w:color w:val="FF0000"/>
                <w:sz w:val="26"/>
                <w:szCs w:val="26"/>
              </w:rPr>
              <w:t>Firm No: 0</w:t>
            </w:r>
            <w:r>
              <w:rPr>
                <w:rFonts w:ascii="Times New Roman" w:hAnsi="Times New Roman" w:cs="Times New Roman"/>
                <w:b/>
                <w:bCs/>
                <w:color w:val="FF0000"/>
                <w:sz w:val="26"/>
                <w:szCs w:val="26"/>
              </w:rPr>
              <w:t>5</w:t>
            </w:r>
          </w:p>
        </w:tc>
      </w:tr>
      <w:tr w:rsidR="0079446A" w:rsidRPr="000126CF" w14:paraId="416594CD" w14:textId="77777777" w:rsidTr="006D559F">
        <w:tc>
          <w:tcPr>
            <w:tcW w:w="988" w:type="dxa"/>
            <w:vAlign w:val="center"/>
          </w:tcPr>
          <w:p w14:paraId="7C20A380"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1</w:t>
            </w:r>
          </w:p>
        </w:tc>
        <w:tc>
          <w:tcPr>
            <w:tcW w:w="1701" w:type="dxa"/>
            <w:vAlign w:val="center"/>
          </w:tcPr>
          <w:p w14:paraId="0B2D62A2"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Sr. No. 10 and 11</w:t>
            </w:r>
          </w:p>
          <w:p w14:paraId="672DA183"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2</w:t>
            </w:r>
          </w:p>
        </w:tc>
        <w:tc>
          <w:tcPr>
            <w:tcW w:w="6095" w:type="dxa"/>
          </w:tcPr>
          <w:p w14:paraId="5C9A156D" w14:textId="77777777" w:rsidR="0079446A" w:rsidRPr="007867F6"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Please provide the MRDCL’s Bank</w:t>
            </w:r>
            <w:r>
              <w:rPr>
                <w:rFonts w:ascii="Times New Roman" w:hAnsi="Times New Roman" w:cs="Times New Roman"/>
                <w:sz w:val="26"/>
                <w:szCs w:val="26"/>
              </w:rPr>
              <w:t xml:space="preserve"> </w:t>
            </w:r>
            <w:r w:rsidRPr="007867F6">
              <w:rPr>
                <w:rFonts w:ascii="Times New Roman" w:hAnsi="Times New Roman" w:cs="Times New Roman"/>
                <w:sz w:val="26"/>
                <w:szCs w:val="26"/>
              </w:rPr>
              <w:t>(Beneficiary Bank) details with</w:t>
            </w:r>
            <w:r>
              <w:rPr>
                <w:rFonts w:ascii="Times New Roman" w:hAnsi="Times New Roman" w:cs="Times New Roman"/>
                <w:sz w:val="26"/>
                <w:szCs w:val="26"/>
              </w:rPr>
              <w:t xml:space="preserve"> </w:t>
            </w:r>
            <w:r w:rsidRPr="007867F6">
              <w:rPr>
                <w:rFonts w:ascii="Times New Roman" w:hAnsi="Times New Roman" w:cs="Times New Roman"/>
                <w:sz w:val="26"/>
                <w:szCs w:val="26"/>
              </w:rPr>
              <w:t>following information to enable us</w:t>
            </w:r>
            <w:r>
              <w:rPr>
                <w:rFonts w:ascii="Times New Roman" w:hAnsi="Times New Roman" w:cs="Times New Roman"/>
                <w:sz w:val="26"/>
                <w:szCs w:val="26"/>
              </w:rPr>
              <w:t xml:space="preserve"> </w:t>
            </w:r>
            <w:r w:rsidRPr="007867F6">
              <w:rPr>
                <w:rFonts w:ascii="Times New Roman" w:hAnsi="Times New Roman" w:cs="Times New Roman"/>
                <w:sz w:val="26"/>
                <w:szCs w:val="26"/>
              </w:rPr>
              <w:t>to process the Bank Guarantee</w:t>
            </w:r>
            <w:r>
              <w:rPr>
                <w:rFonts w:ascii="Times New Roman" w:hAnsi="Times New Roman" w:cs="Times New Roman"/>
                <w:sz w:val="26"/>
                <w:szCs w:val="26"/>
              </w:rPr>
              <w:t xml:space="preserve"> </w:t>
            </w:r>
            <w:r w:rsidRPr="007867F6">
              <w:rPr>
                <w:rFonts w:ascii="Times New Roman" w:hAnsi="Times New Roman" w:cs="Times New Roman"/>
                <w:sz w:val="26"/>
                <w:szCs w:val="26"/>
              </w:rPr>
              <w:t>through SFMS mode:</w:t>
            </w:r>
          </w:p>
          <w:p w14:paraId="1E34D396" w14:textId="77777777" w:rsidR="0079446A" w:rsidRPr="007867F6"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 Bank &amp; Branch Name</w:t>
            </w:r>
          </w:p>
          <w:p w14:paraId="6BA5E4ED" w14:textId="77777777" w:rsidR="0079446A" w:rsidRPr="007867F6"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 Account Number</w:t>
            </w:r>
          </w:p>
          <w:p w14:paraId="564C4438" w14:textId="77777777" w:rsidR="0079446A" w:rsidRPr="007867F6"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 IFSC Code</w:t>
            </w:r>
          </w:p>
          <w:p w14:paraId="46E1F661" w14:textId="77777777" w:rsidR="0079446A" w:rsidRPr="000126CF"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These are essentially required</w:t>
            </w:r>
            <w:r>
              <w:rPr>
                <w:rFonts w:ascii="Times New Roman" w:hAnsi="Times New Roman" w:cs="Times New Roman"/>
                <w:sz w:val="26"/>
                <w:szCs w:val="26"/>
              </w:rPr>
              <w:t xml:space="preserve"> </w:t>
            </w:r>
            <w:r w:rsidRPr="007867F6">
              <w:rPr>
                <w:rFonts w:ascii="Times New Roman" w:hAnsi="Times New Roman" w:cs="Times New Roman"/>
                <w:sz w:val="26"/>
                <w:szCs w:val="26"/>
              </w:rPr>
              <w:t>now for issuing any Bank</w:t>
            </w:r>
            <w:r>
              <w:rPr>
                <w:rFonts w:ascii="Times New Roman" w:hAnsi="Times New Roman" w:cs="Times New Roman"/>
                <w:sz w:val="26"/>
                <w:szCs w:val="26"/>
              </w:rPr>
              <w:t xml:space="preserve"> </w:t>
            </w:r>
            <w:r w:rsidRPr="007867F6">
              <w:rPr>
                <w:rFonts w:ascii="Times New Roman" w:hAnsi="Times New Roman" w:cs="Times New Roman"/>
                <w:sz w:val="26"/>
                <w:szCs w:val="26"/>
              </w:rPr>
              <w:t>Guarantee.</w:t>
            </w:r>
            <w:r>
              <w:rPr>
                <w:rFonts w:ascii="Times New Roman" w:hAnsi="Times New Roman" w:cs="Times New Roman"/>
                <w:sz w:val="26"/>
                <w:szCs w:val="26"/>
              </w:rPr>
              <w:t xml:space="preserve"> </w:t>
            </w:r>
            <w:r w:rsidRPr="007867F6">
              <w:rPr>
                <w:rFonts w:ascii="Times New Roman" w:hAnsi="Times New Roman" w:cs="Times New Roman"/>
                <w:sz w:val="26"/>
                <w:szCs w:val="26"/>
              </w:rPr>
              <w:t xml:space="preserve">Further, </w:t>
            </w:r>
            <w:r w:rsidRPr="00DB7F78">
              <w:rPr>
                <w:rFonts w:ascii="Times New Roman" w:hAnsi="Times New Roman" w:cs="Times New Roman"/>
                <w:sz w:val="26"/>
                <w:szCs w:val="26"/>
              </w:rPr>
              <w:t>we didn’t find the EMD Bank Guarantee format in th</w:t>
            </w:r>
            <w:r w:rsidRPr="007867F6">
              <w:rPr>
                <w:rFonts w:ascii="Times New Roman" w:hAnsi="Times New Roman" w:cs="Times New Roman"/>
                <w:sz w:val="26"/>
                <w:szCs w:val="26"/>
              </w:rPr>
              <w:t>e bid</w:t>
            </w:r>
            <w:r>
              <w:rPr>
                <w:rFonts w:ascii="Times New Roman" w:hAnsi="Times New Roman" w:cs="Times New Roman"/>
                <w:sz w:val="26"/>
                <w:szCs w:val="26"/>
              </w:rPr>
              <w:t xml:space="preserve"> </w:t>
            </w:r>
            <w:r w:rsidRPr="007867F6">
              <w:rPr>
                <w:rFonts w:ascii="Times New Roman" w:hAnsi="Times New Roman" w:cs="Times New Roman"/>
                <w:sz w:val="26"/>
                <w:szCs w:val="26"/>
              </w:rPr>
              <w:t>document, request you to kindly</w:t>
            </w:r>
            <w:r>
              <w:rPr>
                <w:rFonts w:ascii="Times New Roman" w:hAnsi="Times New Roman" w:cs="Times New Roman"/>
                <w:sz w:val="26"/>
                <w:szCs w:val="26"/>
              </w:rPr>
              <w:t xml:space="preserve"> </w:t>
            </w:r>
            <w:r w:rsidRPr="007867F6">
              <w:rPr>
                <w:rFonts w:ascii="Times New Roman" w:hAnsi="Times New Roman" w:cs="Times New Roman"/>
                <w:sz w:val="26"/>
                <w:szCs w:val="26"/>
              </w:rPr>
              <w:t>share the same.</w:t>
            </w:r>
          </w:p>
        </w:tc>
        <w:tc>
          <w:tcPr>
            <w:tcW w:w="5812" w:type="dxa"/>
          </w:tcPr>
          <w:p w14:paraId="65B5BF80" w14:textId="77777777" w:rsidR="0079446A" w:rsidRDefault="0079446A" w:rsidP="006D559F">
            <w:pPr>
              <w:rPr>
                <w:rFonts w:ascii="Times New Roman" w:hAnsi="Times New Roman" w:cs="Times New Roman"/>
                <w:b/>
                <w:bCs/>
                <w:sz w:val="26"/>
                <w:szCs w:val="26"/>
                <w:u w:val="single"/>
              </w:rPr>
            </w:pPr>
          </w:p>
          <w:p w14:paraId="088090A8" w14:textId="77777777" w:rsidR="0079446A" w:rsidRDefault="0079446A" w:rsidP="006D559F">
            <w:pPr>
              <w:rPr>
                <w:rFonts w:ascii="Times New Roman" w:hAnsi="Times New Roman" w:cs="Times New Roman"/>
                <w:b/>
                <w:bCs/>
                <w:sz w:val="26"/>
                <w:szCs w:val="26"/>
                <w:u w:val="single"/>
              </w:rPr>
            </w:pPr>
            <w:r>
              <w:rPr>
                <w:rFonts w:ascii="Times New Roman" w:hAnsi="Times New Roman" w:cs="Times New Roman"/>
                <w:b/>
                <w:bCs/>
                <w:sz w:val="26"/>
                <w:szCs w:val="26"/>
                <w:u w:val="single"/>
              </w:rPr>
              <w:t>Insertion of new</w:t>
            </w:r>
            <w:r w:rsidRPr="008B5535">
              <w:rPr>
                <w:rFonts w:ascii="Times New Roman" w:hAnsi="Times New Roman" w:cs="Times New Roman"/>
                <w:b/>
                <w:bCs/>
                <w:sz w:val="26"/>
                <w:szCs w:val="26"/>
                <w:u w:val="single"/>
              </w:rPr>
              <w:t xml:space="preserve"> Clause:</w:t>
            </w:r>
          </w:p>
          <w:p w14:paraId="473A39DF" w14:textId="77777777" w:rsidR="0079446A" w:rsidRDefault="0079446A" w:rsidP="006D559F">
            <w:pPr>
              <w:rPr>
                <w:rFonts w:ascii="Times New Roman" w:hAnsi="Times New Roman" w:cs="Times New Roman"/>
                <w:b/>
                <w:bCs/>
                <w:sz w:val="26"/>
                <w:szCs w:val="26"/>
                <w:u w:val="single"/>
              </w:rPr>
            </w:pPr>
          </w:p>
          <w:p w14:paraId="1FCB0CBC" w14:textId="4D971B90" w:rsidR="0079446A" w:rsidRPr="00C73D0C" w:rsidRDefault="0079446A" w:rsidP="001E777D">
            <w:pPr>
              <w:jc w:val="both"/>
              <w:rPr>
                <w:rFonts w:ascii="Times New Roman" w:hAnsi="Times New Roman" w:cs="Times New Roman"/>
                <w:sz w:val="26"/>
                <w:szCs w:val="26"/>
              </w:rPr>
            </w:pPr>
            <w:r w:rsidRPr="00C73D0C">
              <w:rPr>
                <w:rFonts w:ascii="Times New Roman" w:hAnsi="Times New Roman" w:cs="Times New Roman"/>
                <w:sz w:val="26"/>
                <w:szCs w:val="26"/>
              </w:rPr>
              <w:t>2.10.9</w:t>
            </w:r>
            <w:proofErr w:type="gramStart"/>
            <w:r>
              <w:rPr>
                <w:rFonts w:ascii="Times New Roman" w:hAnsi="Times New Roman" w:cs="Times New Roman"/>
                <w:sz w:val="26"/>
                <w:szCs w:val="26"/>
              </w:rPr>
              <w:t xml:space="preserve">   </w:t>
            </w:r>
            <w:r w:rsidRPr="00C73D0C">
              <w:rPr>
                <w:rFonts w:ascii="Times New Roman" w:hAnsi="Times New Roman" w:cs="Times New Roman"/>
                <w:sz w:val="26"/>
                <w:szCs w:val="26"/>
              </w:rPr>
              <w:t>‘</w:t>
            </w:r>
            <w:proofErr w:type="gramEnd"/>
            <w:r>
              <w:rPr>
                <w:rFonts w:ascii="Times New Roman" w:hAnsi="Times New Roman" w:cs="Times New Roman"/>
                <w:sz w:val="26"/>
                <w:szCs w:val="26"/>
              </w:rPr>
              <w:t>Performance</w:t>
            </w:r>
            <w:r w:rsidRPr="00C73D0C">
              <w:rPr>
                <w:rFonts w:ascii="Times New Roman" w:hAnsi="Times New Roman" w:cs="Times New Roman"/>
                <w:sz w:val="26"/>
                <w:szCs w:val="26"/>
              </w:rPr>
              <w:t xml:space="preserve"> Guarantee’ towards Performance Security for an amount of 5% of the Consultancy fees in </w:t>
            </w:r>
            <w:proofErr w:type="spellStart"/>
            <w:r w:rsidRPr="00C73D0C">
              <w:rPr>
                <w:rFonts w:ascii="Times New Roman" w:hAnsi="Times New Roman" w:cs="Times New Roman"/>
                <w:sz w:val="26"/>
                <w:szCs w:val="26"/>
              </w:rPr>
              <w:t>favor</w:t>
            </w:r>
            <w:proofErr w:type="spellEnd"/>
            <w:r w:rsidRPr="00C73D0C">
              <w:rPr>
                <w:rFonts w:ascii="Times New Roman" w:hAnsi="Times New Roman" w:cs="Times New Roman"/>
                <w:sz w:val="26"/>
                <w:szCs w:val="26"/>
              </w:rPr>
              <w:t xml:space="preserve"> of ‘</w:t>
            </w:r>
            <w:r>
              <w:rPr>
                <w:rFonts w:ascii="Times New Roman" w:hAnsi="Times New Roman" w:cs="Times New Roman"/>
                <w:sz w:val="26"/>
                <w:szCs w:val="26"/>
              </w:rPr>
              <w:t>Managing Director</w:t>
            </w:r>
            <w:r w:rsidRPr="00C73D0C">
              <w:rPr>
                <w:rFonts w:ascii="Times New Roman" w:hAnsi="Times New Roman" w:cs="Times New Roman"/>
                <w:sz w:val="26"/>
                <w:szCs w:val="26"/>
              </w:rPr>
              <w:t xml:space="preserve">, </w:t>
            </w:r>
            <w:r>
              <w:rPr>
                <w:rFonts w:ascii="Times New Roman" w:hAnsi="Times New Roman" w:cs="Times New Roman"/>
                <w:sz w:val="26"/>
                <w:szCs w:val="26"/>
              </w:rPr>
              <w:t xml:space="preserve">Musi Riverfront Development Corporation Limited’ </w:t>
            </w:r>
            <w:r w:rsidRPr="00C73D0C">
              <w:rPr>
                <w:rFonts w:ascii="Times New Roman" w:hAnsi="Times New Roman" w:cs="Times New Roman"/>
                <w:sz w:val="26"/>
                <w:szCs w:val="26"/>
              </w:rPr>
              <w:t xml:space="preserve">shall be submitted to the </w:t>
            </w:r>
            <w:r w:rsidR="00DC0523">
              <w:rPr>
                <w:rFonts w:ascii="Times New Roman" w:hAnsi="Times New Roman" w:cs="Times New Roman"/>
                <w:sz w:val="26"/>
                <w:szCs w:val="26"/>
              </w:rPr>
              <w:t>MRDCL</w:t>
            </w:r>
            <w:r w:rsidRPr="00C73D0C">
              <w:rPr>
                <w:rFonts w:ascii="Times New Roman" w:hAnsi="Times New Roman" w:cs="Times New Roman"/>
                <w:sz w:val="26"/>
                <w:szCs w:val="26"/>
              </w:rPr>
              <w:t xml:space="preserve"> within 30 Days from the date of </w:t>
            </w:r>
            <w:proofErr w:type="spellStart"/>
            <w:r w:rsidRPr="00C73D0C">
              <w:rPr>
                <w:rFonts w:ascii="Times New Roman" w:hAnsi="Times New Roman" w:cs="Times New Roman"/>
                <w:sz w:val="26"/>
                <w:szCs w:val="26"/>
              </w:rPr>
              <w:t>LoA</w:t>
            </w:r>
            <w:proofErr w:type="spellEnd"/>
            <w:r w:rsidRPr="00C73D0C">
              <w:rPr>
                <w:rFonts w:ascii="Times New Roman" w:hAnsi="Times New Roman" w:cs="Times New Roman"/>
                <w:sz w:val="26"/>
                <w:szCs w:val="26"/>
              </w:rPr>
              <w:t xml:space="preserve"> in the format prescribed as part of this RFP. ‘Bank Guarantee’ will be released on achieving Project Completion. The validity of Performance Security shall be the duration of the project</w:t>
            </w:r>
            <w:r>
              <w:rPr>
                <w:rFonts w:ascii="Times New Roman" w:hAnsi="Times New Roman" w:cs="Times New Roman"/>
                <w:sz w:val="26"/>
                <w:szCs w:val="26"/>
              </w:rPr>
              <w:t>.</w:t>
            </w:r>
          </w:p>
          <w:p w14:paraId="4BB45147" w14:textId="77777777" w:rsidR="0079446A" w:rsidRDefault="0079446A" w:rsidP="006D559F">
            <w:pPr>
              <w:rPr>
                <w:rFonts w:ascii="Times New Roman" w:hAnsi="Times New Roman" w:cs="Times New Roman"/>
                <w:b/>
                <w:bCs/>
                <w:sz w:val="26"/>
                <w:szCs w:val="26"/>
                <w:u w:val="single"/>
              </w:rPr>
            </w:pPr>
          </w:p>
          <w:p w14:paraId="5F9EE77C"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Performance Guarantee format is attached as Annexure-3 to the RFP document. (Also appended to this document)</w:t>
            </w:r>
          </w:p>
          <w:p w14:paraId="6E235FF4" w14:textId="77777777" w:rsidR="0079446A" w:rsidRDefault="0079446A" w:rsidP="006D559F">
            <w:pPr>
              <w:rPr>
                <w:rFonts w:ascii="Times New Roman" w:hAnsi="Times New Roman" w:cs="Times New Roman"/>
                <w:sz w:val="26"/>
                <w:szCs w:val="26"/>
              </w:rPr>
            </w:pPr>
          </w:p>
          <w:p w14:paraId="5E2500A9" w14:textId="77777777" w:rsidR="0079446A" w:rsidRPr="00D25D61" w:rsidRDefault="0079446A" w:rsidP="006D559F">
            <w:pPr>
              <w:rPr>
                <w:rFonts w:ascii="Times New Roman" w:hAnsi="Times New Roman" w:cs="Times New Roman"/>
                <w:sz w:val="26"/>
                <w:szCs w:val="26"/>
              </w:rPr>
            </w:pPr>
            <w:r>
              <w:rPr>
                <w:rFonts w:ascii="Times New Roman" w:hAnsi="Times New Roman" w:cs="Times New Roman"/>
                <w:sz w:val="26"/>
                <w:szCs w:val="26"/>
              </w:rPr>
              <w:t xml:space="preserve">6.1.9   </w:t>
            </w:r>
            <w:r w:rsidRPr="00D25D61">
              <w:rPr>
                <w:rFonts w:ascii="Times New Roman" w:hAnsi="Times New Roman" w:cs="Times New Roman"/>
                <w:b/>
                <w:bCs/>
                <w:sz w:val="26"/>
                <w:szCs w:val="26"/>
              </w:rPr>
              <w:t>Performance Guarantee</w:t>
            </w:r>
          </w:p>
          <w:p w14:paraId="4C973853" w14:textId="77777777" w:rsidR="0079446A" w:rsidRDefault="0079446A" w:rsidP="001E777D">
            <w:pPr>
              <w:jc w:val="both"/>
              <w:rPr>
                <w:rFonts w:ascii="Times New Roman" w:hAnsi="Times New Roman" w:cs="Times New Roman"/>
                <w:sz w:val="26"/>
                <w:szCs w:val="26"/>
              </w:rPr>
            </w:pPr>
            <w:r w:rsidRPr="00D25D61">
              <w:rPr>
                <w:rFonts w:ascii="Times New Roman" w:hAnsi="Times New Roman" w:cs="Times New Roman"/>
                <w:sz w:val="26"/>
                <w:szCs w:val="26"/>
              </w:rPr>
              <w:lastRenderedPageBreak/>
              <w:t xml:space="preserve">Bank Guarantee’ towards Performance Security for an amount of </w:t>
            </w:r>
            <w:r>
              <w:rPr>
                <w:rFonts w:ascii="Times New Roman" w:hAnsi="Times New Roman" w:cs="Times New Roman"/>
                <w:sz w:val="26"/>
                <w:szCs w:val="26"/>
              </w:rPr>
              <w:t>5</w:t>
            </w:r>
            <w:r w:rsidRPr="00D25D61">
              <w:rPr>
                <w:rFonts w:ascii="Times New Roman" w:hAnsi="Times New Roman" w:cs="Times New Roman"/>
                <w:sz w:val="26"/>
                <w:szCs w:val="26"/>
              </w:rPr>
              <w:t xml:space="preserve">% of the Consultancy fees shall be submitted to the </w:t>
            </w:r>
            <w:r>
              <w:rPr>
                <w:rFonts w:ascii="Times New Roman" w:hAnsi="Times New Roman" w:cs="Times New Roman"/>
                <w:sz w:val="26"/>
                <w:szCs w:val="26"/>
              </w:rPr>
              <w:t>MRDCL</w:t>
            </w:r>
            <w:r w:rsidRPr="00D25D61">
              <w:rPr>
                <w:rFonts w:ascii="Times New Roman" w:hAnsi="Times New Roman" w:cs="Times New Roman"/>
                <w:sz w:val="26"/>
                <w:szCs w:val="26"/>
              </w:rPr>
              <w:t xml:space="preserve"> within 30 Days from the date of </w:t>
            </w:r>
            <w:proofErr w:type="spellStart"/>
            <w:r w:rsidRPr="00D25D61">
              <w:rPr>
                <w:rFonts w:ascii="Times New Roman" w:hAnsi="Times New Roman" w:cs="Times New Roman"/>
                <w:sz w:val="26"/>
                <w:szCs w:val="26"/>
              </w:rPr>
              <w:t>LoA</w:t>
            </w:r>
            <w:proofErr w:type="spellEnd"/>
            <w:r w:rsidRPr="00D25D61">
              <w:rPr>
                <w:rFonts w:ascii="Times New Roman" w:hAnsi="Times New Roman" w:cs="Times New Roman"/>
                <w:sz w:val="26"/>
                <w:szCs w:val="26"/>
              </w:rPr>
              <w:t xml:space="preserve"> in the format prescribed as part of this RFP. ‘Bank Guarantee’ will be released on achieving Project Completion. The validity of Performance Security shall be the duration of the project</w:t>
            </w:r>
            <w:r>
              <w:rPr>
                <w:rFonts w:ascii="Times New Roman" w:hAnsi="Times New Roman" w:cs="Times New Roman"/>
                <w:sz w:val="26"/>
                <w:szCs w:val="26"/>
              </w:rPr>
              <w:t>.</w:t>
            </w:r>
          </w:p>
          <w:p w14:paraId="60589554" w14:textId="77777777" w:rsidR="0079446A" w:rsidRPr="000126CF" w:rsidRDefault="0079446A" w:rsidP="006D559F">
            <w:pPr>
              <w:rPr>
                <w:rFonts w:ascii="Times New Roman" w:hAnsi="Times New Roman" w:cs="Times New Roman"/>
                <w:sz w:val="26"/>
                <w:szCs w:val="26"/>
              </w:rPr>
            </w:pPr>
          </w:p>
        </w:tc>
      </w:tr>
      <w:tr w:rsidR="0079446A" w:rsidRPr="000126CF" w14:paraId="3E260184" w14:textId="77777777" w:rsidTr="006D559F">
        <w:tc>
          <w:tcPr>
            <w:tcW w:w="988" w:type="dxa"/>
            <w:vAlign w:val="center"/>
          </w:tcPr>
          <w:p w14:paraId="710A5BC7" w14:textId="77777777" w:rsidR="0079446A" w:rsidRPr="00D6551E" w:rsidRDefault="0079446A" w:rsidP="006D559F">
            <w:pPr>
              <w:jc w:val="center"/>
              <w:rPr>
                <w:rFonts w:ascii="Times New Roman" w:hAnsi="Times New Roman" w:cs="Times New Roman"/>
                <w:sz w:val="26"/>
                <w:szCs w:val="26"/>
              </w:rPr>
            </w:pPr>
          </w:p>
        </w:tc>
        <w:tc>
          <w:tcPr>
            <w:tcW w:w="1701" w:type="dxa"/>
            <w:vAlign w:val="center"/>
          </w:tcPr>
          <w:p w14:paraId="356FE34B"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2.7.1</w:t>
            </w:r>
          </w:p>
          <w:p w14:paraId="206F93C8"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8</w:t>
            </w:r>
          </w:p>
        </w:tc>
        <w:tc>
          <w:tcPr>
            <w:tcW w:w="6095" w:type="dxa"/>
          </w:tcPr>
          <w:p w14:paraId="738529D5" w14:textId="77777777" w:rsidR="0079446A" w:rsidRPr="000126CF"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As per mentioned in clause 2.7.1,</w:t>
            </w:r>
            <w:r>
              <w:rPr>
                <w:rFonts w:ascii="Times New Roman" w:hAnsi="Times New Roman" w:cs="Times New Roman"/>
                <w:sz w:val="26"/>
                <w:szCs w:val="26"/>
              </w:rPr>
              <w:t xml:space="preserve"> </w:t>
            </w:r>
            <w:r w:rsidRPr="007867F6">
              <w:rPr>
                <w:rFonts w:ascii="Times New Roman" w:hAnsi="Times New Roman" w:cs="Times New Roman"/>
                <w:sz w:val="26"/>
                <w:szCs w:val="26"/>
              </w:rPr>
              <w:t>we understand that scan copy of</w:t>
            </w:r>
            <w:r>
              <w:rPr>
                <w:rFonts w:ascii="Times New Roman" w:hAnsi="Times New Roman" w:cs="Times New Roman"/>
                <w:sz w:val="26"/>
                <w:szCs w:val="26"/>
              </w:rPr>
              <w:t xml:space="preserve"> </w:t>
            </w:r>
            <w:r w:rsidRPr="007867F6">
              <w:rPr>
                <w:rFonts w:ascii="Times New Roman" w:hAnsi="Times New Roman" w:cs="Times New Roman"/>
                <w:sz w:val="26"/>
                <w:szCs w:val="26"/>
              </w:rPr>
              <w:t>the EMD Bank Guarantee shall</w:t>
            </w:r>
            <w:r>
              <w:rPr>
                <w:rFonts w:ascii="Times New Roman" w:hAnsi="Times New Roman" w:cs="Times New Roman"/>
                <w:sz w:val="26"/>
                <w:szCs w:val="26"/>
              </w:rPr>
              <w:t xml:space="preserve"> </w:t>
            </w:r>
            <w:r w:rsidRPr="007867F6">
              <w:rPr>
                <w:rFonts w:ascii="Times New Roman" w:hAnsi="Times New Roman" w:cs="Times New Roman"/>
                <w:sz w:val="26"/>
                <w:szCs w:val="26"/>
              </w:rPr>
              <w:t>submitted along with the technical</w:t>
            </w:r>
            <w:r>
              <w:rPr>
                <w:rFonts w:ascii="Times New Roman" w:hAnsi="Times New Roman" w:cs="Times New Roman"/>
                <w:sz w:val="26"/>
                <w:szCs w:val="26"/>
              </w:rPr>
              <w:t xml:space="preserve"> </w:t>
            </w:r>
            <w:r w:rsidRPr="007867F6">
              <w:rPr>
                <w:rFonts w:ascii="Times New Roman" w:hAnsi="Times New Roman" w:cs="Times New Roman"/>
                <w:sz w:val="26"/>
                <w:szCs w:val="26"/>
              </w:rPr>
              <w:t>proposal in eProcurement portal</w:t>
            </w:r>
            <w:r>
              <w:rPr>
                <w:rFonts w:ascii="Times New Roman" w:hAnsi="Times New Roman" w:cs="Times New Roman"/>
                <w:sz w:val="26"/>
                <w:szCs w:val="26"/>
              </w:rPr>
              <w:t xml:space="preserve"> </w:t>
            </w:r>
            <w:r w:rsidRPr="007867F6">
              <w:rPr>
                <w:rFonts w:ascii="Times New Roman" w:hAnsi="Times New Roman" w:cs="Times New Roman"/>
                <w:sz w:val="26"/>
                <w:szCs w:val="26"/>
              </w:rPr>
              <w:t>only. However, only successful</w:t>
            </w:r>
            <w:r>
              <w:rPr>
                <w:rFonts w:ascii="Times New Roman" w:hAnsi="Times New Roman" w:cs="Times New Roman"/>
                <w:sz w:val="26"/>
                <w:szCs w:val="26"/>
              </w:rPr>
              <w:t xml:space="preserve"> </w:t>
            </w:r>
            <w:r w:rsidRPr="007867F6">
              <w:rPr>
                <w:rFonts w:ascii="Times New Roman" w:hAnsi="Times New Roman" w:cs="Times New Roman"/>
                <w:sz w:val="26"/>
                <w:szCs w:val="26"/>
              </w:rPr>
              <w:t>bidder should submit the hard</w:t>
            </w:r>
            <w:r>
              <w:rPr>
                <w:rFonts w:ascii="Times New Roman" w:hAnsi="Times New Roman" w:cs="Times New Roman"/>
                <w:sz w:val="26"/>
                <w:szCs w:val="26"/>
              </w:rPr>
              <w:t xml:space="preserve"> </w:t>
            </w:r>
            <w:r w:rsidRPr="007867F6">
              <w:rPr>
                <w:rFonts w:ascii="Times New Roman" w:hAnsi="Times New Roman" w:cs="Times New Roman"/>
                <w:sz w:val="26"/>
                <w:szCs w:val="26"/>
              </w:rPr>
              <w:t>copies of Bank guarantee at the</w:t>
            </w:r>
            <w:r>
              <w:rPr>
                <w:rFonts w:ascii="Times New Roman" w:hAnsi="Times New Roman" w:cs="Times New Roman"/>
                <w:sz w:val="26"/>
                <w:szCs w:val="26"/>
              </w:rPr>
              <w:t xml:space="preserve"> </w:t>
            </w:r>
            <w:r w:rsidRPr="007867F6">
              <w:rPr>
                <w:rFonts w:ascii="Times New Roman" w:hAnsi="Times New Roman" w:cs="Times New Roman"/>
                <w:sz w:val="26"/>
                <w:szCs w:val="26"/>
              </w:rPr>
              <w:t>office for the verification and</w:t>
            </w:r>
            <w:r>
              <w:rPr>
                <w:rFonts w:ascii="Times New Roman" w:hAnsi="Times New Roman" w:cs="Times New Roman"/>
                <w:sz w:val="26"/>
                <w:szCs w:val="26"/>
              </w:rPr>
              <w:t xml:space="preserve"> </w:t>
            </w:r>
            <w:r w:rsidRPr="007867F6">
              <w:rPr>
                <w:rFonts w:ascii="Times New Roman" w:hAnsi="Times New Roman" w:cs="Times New Roman"/>
                <w:sz w:val="26"/>
                <w:szCs w:val="26"/>
              </w:rPr>
              <w:t>validation before the contract</w:t>
            </w:r>
            <w:r>
              <w:rPr>
                <w:rFonts w:ascii="Times New Roman" w:hAnsi="Times New Roman" w:cs="Times New Roman"/>
                <w:sz w:val="26"/>
                <w:szCs w:val="26"/>
              </w:rPr>
              <w:t xml:space="preserve"> </w:t>
            </w:r>
            <w:r w:rsidRPr="007867F6">
              <w:rPr>
                <w:rFonts w:ascii="Times New Roman" w:hAnsi="Times New Roman" w:cs="Times New Roman"/>
                <w:sz w:val="26"/>
                <w:szCs w:val="26"/>
              </w:rPr>
              <w:t>signature. Please confirm.</w:t>
            </w:r>
          </w:p>
        </w:tc>
        <w:tc>
          <w:tcPr>
            <w:tcW w:w="5812" w:type="dxa"/>
          </w:tcPr>
          <w:p w14:paraId="56A2C9D6" w14:textId="77777777" w:rsidR="0079446A" w:rsidRPr="003D4286" w:rsidRDefault="0079446A" w:rsidP="006D559F">
            <w:pPr>
              <w:rPr>
                <w:rFonts w:ascii="Times New Roman" w:hAnsi="Times New Roman" w:cs="Times New Roman"/>
                <w:b/>
                <w:bCs/>
                <w:sz w:val="26"/>
                <w:szCs w:val="26"/>
              </w:rPr>
            </w:pPr>
            <w:r w:rsidRPr="003D4286">
              <w:rPr>
                <w:rFonts w:ascii="Times New Roman" w:hAnsi="Times New Roman" w:cs="Times New Roman"/>
                <w:b/>
                <w:bCs/>
                <w:sz w:val="26"/>
                <w:szCs w:val="26"/>
              </w:rPr>
              <w:t>Agreed.</w:t>
            </w:r>
          </w:p>
        </w:tc>
      </w:tr>
      <w:tr w:rsidR="0079446A" w:rsidRPr="000126CF" w14:paraId="28B4889E" w14:textId="77777777" w:rsidTr="006D559F">
        <w:tc>
          <w:tcPr>
            <w:tcW w:w="988" w:type="dxa"/>
            <w:vAlign w:val="center"/>
          </w:tcPr>
          <w:p w14:paraId="5314F892"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3</w:t>
            </w:r>
          </w:p>
        </w:tc>
        <w:tc>
          <w:tcPr>
            <w:tcW w:w="1701" w:type="dxa"/>
            <w:vAlign w:val="center"/>
          </w:tcPr>
          <w:p w14:paraId="6690EE26"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5.4</w:t>
            </w:r>
          </w:p>
          <w:p w14:paraId="610D2455"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33</w:t>
            </w:r>
          </w:p>
        </w:tc>
        <w:tc>
          <w:tcPr>
            <w:tcW w:w="6095" w:type="dxa"/>
          </w:tcPr>
          <w:p w14:paraId="5037CCBC" w14:textId="77777777" w:rsidR="0079446A" w:rsidRPr="000126CF"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Considering the overall</w:t>
            </w:r>
            <w:r>
              <w:rPr>
                <w:rFonts w:ascii="Times New Roman" w:hAnsi="Times New Roman" w:cs="Times New Roman"/>
                <w:sz w:val="26"/>
                <w:szCs w:val="26"/>
              </w:rPr>
              <w:t xml:space="preserve"> </w:t>
            </w:r>
            <w:r w:rsidRPr="007867F6">
              <w:rPr>
                <w:rFonts w:ascii="Times New Roman" w:hAnsi="Times New Roman" w:cs="Times New Roman"/>
                <w:sz w:val="26"/>
                <w:szCs w:val="26"/>
              </w:rPr>
              <w:t>assignment period, we understand</w:t>
            </w:r>
            <w:r>
              <w:rPr>
                <w:rFonts w:ascii="Times New Roman" w:hAnsi="Times New Roman" w:cs="Times New Roman"/>
                <w:sz w:val="26"/>
                <w:szCs w:val="26"/>
              </w:rPr>
              <w:t xml:space="preserve"> </w:t>
            </w:r>
            <w:r w:rsidRPr="007867F6">
              <w:rPr>
                <w:rFonts w:ascii="Times New Roman" w:hAnsi="Times New Roman" w:cs="Times New Roman"/>
                <w:sz w:val="26"/>
                <w:szCs w:val="26"/>
              </w:rPr>
              <w:t>that all the field cross sections</w:t>
            </w:r>
            <w:r>
              <w:rPr>
                <w:rFonts w:ascii="Times New Roman" w:hAnsi="Times New Roman" w:cs="Times New Roman"/>
                <w:sz w:val="26"/>
                <w:szCs w:val="26"/>
              </w:rPr>
              <w:t xml:space="preserve"> </w:t>
            </w:r>
            <w:r w:rsidRPr="007867F6">
              <w:rPr>
                <w:rFonts w:ascii="Times New Roman" w:hAnsi="Times New Roman" w:cs="Times New Roman"/>
                <w:sz w:val="26"/>
                <w:szCs w:val="26"/>
              </w:rPr>
              <w:t>surveys either 500 m or 30 m will</w:t>
            </w:r>
            <w:r>
              <w:rPr>
                <w:rFonts w:ascii="Times New Roman" w:hAnsi="Times New Roman" w:cs="Times New Roman"/>
                <w:sz w:val="26"/>
                <w:szCs w:val="26"/>
              </w:rPr>
              <w:t xml:space="preserve"> </w:t>
            </w:r>
            <w:r w:rsidRPr="007867F6">
              <w:rPr>
                <w:rFonts w:ascii="Times New Roman" w:hAnsi="Times New Roman" w:cs="Times New Roman"/>
                <w:sz w:val="26"/>
                <w:szCs w:val="26"/>
              </w:rPr>
              <w:t>be already available with the client</w:t>
            </w:r>
            <w:r>
              <w:rPr>
                <w:rFonts w:ascii="Times New Roman" w:hAnsi="Times New Roman" w:cs="Times New Roman"/>
                <w:sz w:val="26"/>
                <w:szCs w:val="26"/>
              </w:rPr>
              <w:t xml:space="preserve"> </w:t>
            </w:r>
            <w:r w:rsidRPr="007867F6">
              <w:rPr>
                <w:rFonts w:ascii="Times New Roman" w:hAnsi="Times New Roman" w:cs="Times New Roman"/>
                <w:sz w:val="26"/>
                <w:szCs w:val="26"/>
              </w:rPr>
              <w:t>and these data will be supplied to</w:t>
            </w:r>
            <w:r>
              <w:rPr>
                <w:rFonts w:ascii="Times New Roman" w:hAnsi="Times New Roman" w:cs="Times New Roman"/>
                <w:sz w:val="26"/>
                <w:szCs w:val="26"/>
              </w:rPr>
              <w:t xml:space="preserve"> </w:t>
            </w:r>
            <w:r w:rsidRPr="007867F6">
              <w:rPr>
                <w:rFonts w:ascii="Times New Roman" w:hAnsi="Times New Roman" w:cs="Times New Roman"/>
                <w:sz w:val="26"/>
                <w:szCs w:val="26"/>
              </w:rPr>
              <w:t>the consultant at free of charge for</w:t>
            </w:r>
            <w:r>
              <w:rPr>
                <w:rFonts w:ascii="Times New Roman" w:hAnsi="Times New Roman" w:cs="Times New Roman"/>
                <w:sz w:val="26"/>
                <w:szCs w:val="26"/>
              </w:rPr>
              <w:t xml:space="preserve"> </w:t>
            </w:r>
            <w:r w:rsidRPr="007867F6">
              <w:rPr>
                <w:rFonts w:ascii="Times New Roman" w:hAnsi="Times New Roman" w:cs="Times New Roman"/>
                <w:sz w:val="26"/>
                <w:szCs w:val="26"/>
              </w:rPr>
              <w:t>the processing and performance</w:t>
            </w:r>
            <w:r>
              <w:rPr>
                <w:rFonts w:ascii="Times New Roman" w:hAnsi="Times New Roman" w:cs="Times New Roman"/>
                <w:sz w:val="26"/>
                <w:szCs w:val="26"/>
              </w:rPr>
              <w:t xml:space="preserve"> </w:t>
            </w:r>
            <w:r w:rsidRPr="007867F6">
              <w:rPr>
                <w:rFonts w:ascii="Times New Roman" w:hAnsi="Times New Roman" w:cs="Times New Roman"/>
                <w:sz w:val="26"/>
                <w:szCs w:val="26"/>
              </w:rPr>
              <w:t>of this work. Please confirm.</w:t>
            </w:r>
          </w:p>
        </w:tc>
        <w:tc>
          <w:tcPr>
            <w:tcW w:w="5812" w:type="dxa"/>
          </w:tcPr>
          <w:p w14:paraId="07B62BCE"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Clarification</w:t>
            </w:r>
            <w:r>
              <w:rPr>
                <w:rFonts w:ascii="Times New Roman" w:hAnsi="Times New Roman" w:cs="Times New Roman"/>
                <w:b/>
                <w:bCs/>
                <w:sz w:val="26"/>
                <w:szCs w:val="26"/>
                <w:u w:val="single"/>
              </w:rPr>
              <w:t>:</w:t>
            </w:r>
          </w:p>
          <w:p w14:paraId="72BB39B3" w14:textId="77777777" w:rsidR="0079446A" w:rsidRDefault="0079446A" w:rsidP="006D559F">
            <w:pPr>
              <w:rPr>
                <w:rFonts w:ascii="Times New Roman" w:hAnsi="Times New Roman" w:cs="Times New Roman"/>
                <w:sz w:val="26"/>
                <w:szCs w:val="26"/>
              </w:rPr>
            </w:pPr>
          </w:p>
          <w:p w14:paraId="13A18D41" w14:textId="77777777" w:rsidR="0079446A" w:rsidRDefault="0079446A" w:rsidP="006D559F">
            <w:pPr>
              <w:jc w:val="both"/>
              <w:rPr>
                <w:rFonts w:ascii="Times New Roman" w:hAnsi="Times New Roman" w:cs="Times New Roman"/>
                <w:sz w:val="26"/>
                <w:szCs w:val="26"/>
              </w:rPr>
            </w:pPr>
            <w:r w:rsidRPr="00CF29FE">
              <w:rPr>
                <w:rFonts w:ascii="Times New Roman" w:hAnsi="Times New Roman" w:cs="Times New Roman"/>
                <w:sz w:val="26"/>
                <w:szCs w:val="26"/>
              </w:rPr>
              <w:t>Consultant’s</w:t>
            </w:r>
            <w:r>
              <w:rPr>
                <w:rFonts w:ascii="Times New Roman" w:hAnsi="Times New Roman" w:cs="Times New Roman"/>
                <w:sz w:val="26"/>
                <w:szCs w:val="26"/>
              </w:rPr>
              <w:t xml:space="preserve"> </w:t>
            </w:r>
            <w:r w:rsidRPr="00CF29FE">
              <w:rPr>
                <w:rFonts w:ascii="Times New Roman" w:hAnsi="Times New Roman" w:cs="Times New Roman"/>
                <w:sz w:val="26"/>
                <w:szCs w:val="26"/>
              </w:rPr>
              <w:t xml:space="preserve">scope is </w:t>
            </w:r>
            <w:r w:rsidRPr="0086084C">
              <w:rPr>
                <w:rFonts w:ascii="Times New Roman" w:hAnsi="Times New Roman" w:cs="Times New Roman"/>
                <w:sz w:val="26"/>
                <w:szCs w:val="26"/>
              </w:rPr>
              <w:t>not</w:t>
            </w:r>
            <w:r>
              <w:rPr>
                <w:rFonts w:ascii="Times New Roman" w:hAnsi="Times New Roman" w:cs="Times New Roman"/>
                <w:sz w:val="26"/>
                <w:szCs w:val="26"/>
              </w:rPr>
              <w:t xml:space="preserve"> </w:t>
            </w:r>
            <w:r w:rsidRPr="00CF29FE">
              <w:rPr>
                <w:rFonts w:ascii="Times New Roman" w:hAnsi="Times New Roman" w:cs="Times New Roman"/>
                <w:sz w:val="26"/>
                <w:szCs w:val="26"/>
              </w:rPr>
              <w:t>limited to generate the c</w:t>
            </w:r>
            <w:r>
              <w:rPr>
                <w:rFonts w:ascii="Times New Roman" w:hAnsi="Times New Roman" w:cs="Times New Roman"/>
                <w:sz w:val="26"/>
                <w:szCs w:val="26"/>
              </w:rPr>
              <w:t>r</w:t>
            </w:r>
            <w:r w:rsidRPr="00CF29FE">
              <w:rPr>
                <w:rFonts w:ascii="Times New Roman" w:hAnsi="Times New Roman" w:cs="Times New Roman"/>
                <w:sz w:val="26"/>
                <w:szCs w:val="26"/>
              </w:rPr>
              <w:t>oss</w:t>
            </w:r>
            <w:r>
              <w:rPr>
                <w:rFonts w:ascii="Times New Roman" w:hAnsi="Times New Roman" w:cs="Times New Roman"/>
                <w:sz w:val="26"/>
                <w:szCs w:val="26"/>
              </w:rPr>
              <w:t xml:space="preserve"> </w:t>
            </w:r>
            <w:r w:rsidRPr="00CF29FE">
              <w:rPr>
                <w:rFonts w:ascii="Times New Roman" w:hAnsi="Times New Roman" w:cs="Times New Roman"/>
                <w:sz w:val="26"/>
                <w:szCs w:val="26"/>
              </w:rPr>
              <w:t>sections at 30 m intervals after</w:t>
            </w:r>
            <w:r>
              <w:rPr>
                <w:rFonts w:ascii="Times New Roman" w:hAnsi="Times New Roman" w:cs="Times New Roman"/>
                <w:sz w:val="26"/>
                <w:szCs w:val="26"/>
              </w:rPr>
              <w:t xml:space="preserve"> </w:t>
            </w:r>
            <w:r w:rsidRPr="00CF29FE">
              <w:rPr>
                <w:rFonts w:ascii="Times New Roman" w:hAnsi="Times New Roman" w:cs="Times New Roman"/>
                <w:sz w:val="26"/>
                <w:szCs w:val="26"/>
              </w:rPr>
              <w:t>integrating Hydrological survey and</w:t>
            </w:r>
            <w:r>
              <w:rPr>
                <w:rFonts w:ascii="Times New Roman" w:hAnsi="Times New Roman" w:cs="Times New Roman"/>
                <w:sz w:val="26"/>
                <w:szCs w:val="26"/>
              </w:rPr>
              <w:t xml:space="preserve"> </w:t>
            </w:r>
            <w:r w:rsidRPr="00CF29FE">
              <w:rPr>
                <w:rFonts w:ascii="Times New Roman" w:hAnsi="Times New Roman" w:cs="Times New Roman"/>
                <w:sz w:val="26"/>
                <w:szCs w:val="26"/>
              </w:rPr>
              <w:t>DEM</w:t>
            </w:r>
            <w:r>
              <w:rPr>
                <w:rFonts w:ascii="Times New Roman" w:hAnsi="Times New Roman" w:cs="Times New Roman"/>
                <w:sz w:val="26"/>
                <w:szCs w:val="26"/>
              </w:rPr>
              <w:t xml:space="preserve"> </w:t>
            </w:r>
            <w:r w:rsidRPr="00CF29FE">
              <w:rPr>
                <w:rFonts w:ascii="Times New Roman" w:hAnsi="Times New Roman" w:cs="Times New Roman"/>
                <w:sz w:val="26"/>
                <w:szCs w:val="26"/>
              </w:rPr>
              <w:t>data</w:t>
            </w:r>
            <w:r>
              <w:rPr>
                <w:rFonts w:ascii="Times New Roman" w:hAnsi="Times New Roman" w:cs="Times New Roman"/>
                <w:sz w:val="26"/>
                <w:szCs w:val="26"/>
              </w:rPr>
              <w:t xml:space="preserve"> (captured via drone survey in dry weather i.e. Feb-March 2024)</w:t>
            </w:r>
            <w:r w:rsidRPr="00CF29FE">
              <w:rPr>
                <w:rFonts w:ascii="Times New Roman" w:hAnsi="Times New Roman" w:cs="Times New Roman"/>
                <w:sz w:val="26"/>
                <w:szCs w:val="26"/>
              </w:rPr>
              <w:t xml:space="preserve"> provided by Client.</w:t>
            </w:r>
            <w:r>
              <w:rPr>
                <w:rFonts w:ascii="Times New Roman" w:hAnsi="Times New Roman" w:cs="Times New Roman"/>
                <w:sz w:val="26"/>
                <w:szCs w:val="26"/>
              </w:rPr>
              <w:t xml:space="preserve"> In addition to the DEM, other relevant methods may be adopted wherever necessary.</w:t>
            </w:r>
          </w:p>
          <w:p w14:paraId="37B4A897" w14:textId="77777777" w:rsidR="0079446A" w:rsidRPr="000126CF" w:rsidRDefault="0079446A" w:rsidP="006D559F">
            <w:pPr>
              <w:rPr>
                <w:rFonts w:ascii="Times New Roman" w:hAnsi="Times New Roman" w:cs="Times New Roman"/>
                <w:sz w:val="26"/>
                <w:szCs w:val="26"/>
              </w:rPr>
            </w:pPr>
          </w:p>
        </w:tc>
      </w:tr>
      <w:tr w:rsidR="0079446A" w:rsidRPr="000126CF" w14:paraId="58641066" w14:textId="77777777" w:rsidTr="006D559F">
        <w:tc>
          <w:tcPr>
            <w:tcW w:w="988" w:type="dxa"/>
            <w:vAlign w:val="center"/>
          </w:tcPr>
          <w:p w14:paraId="30E9CE1F"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4</w:t>
            </w:r>
          </w:p>
        </w:tc>
        <w:tc>
          <w:tcPr>
            <w:tcW w:w="1701" w:type="dxa"/>
            <w:vAlign w:val="center"/>
          </w:tcPr>
          <w:p w14:paraId="149541FF"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5.9</w:t>
            </w:r>
          </w:p>
          <w:p w14:paraId="3D119919"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39</w:t>
            </w:r>
          </w:p>
        </w:tc>
        <w:tc>
          <w:tcPr>
            <w:tcW w:w="6095" w:type="dxa"/>
          </w:tcPr>
          <w:p w14:paraId="672B162B" w14:textId="77777777" w:rsidR="0079446A" w:rsidRPr="000126CF"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Please confirm if the bidder needs</w:t>
            </w:r>
            <w:r>
              <w:rPr>
                <w:rFonts w:ascii="Times New Roman" w:hAnsi="Times New Roman" w:cs="Times New Roman"/>
                <w:sz w:val="26"/>
                <w:szCs w:val="26"/>
              </w:rPr>
              <w:t xml:space="preserve"> </w:t>
            </w:r>
            <w:r w:rsidRPr="007867F6">
              <w:rPr>
                <w:rFonts w:ascii="Times New Roman" w:hAnsi="Times New Roman" w:cs="Times New Roman"/>
                <w:sz w:val="26"/>
                <w:szCs w:val="26"/>
              </w:rPr>
              <w:t>to collect the borehole data to</w:t>
            </w:r>
            <w:r>
              <w:rPr>
                <w:rFonts w:ascii="Times New Roman" w:hAnsi="Times New Roman" w:cs="Times New Roman"/>
                <w:sz w:val="26"/>
                <w:szCs w:val="26"/>
              </w:rPr>
              <w:t xml:space="preserve"> </w:t>
            </w:r>
            <w:r w:rsidRPr="007867F6">
              <w:rPr>
                <w:rFonts w:ascii="Times New Roman" w:hAnsi="Times New Roman" w:cs="Times New Roman"/>
                <w:sz w:val="26"/>
                <w:szCs w:val="26"/>
              </w:rPr>
              <w:t>prepare DPR or it will be provided</w:t>
            </w:r>
            <w:r>
              <w:rPr>
                <w:rFonts w:ascii="Times New Roman" w:hAnsi="Times New Roman" w:cs="Times New Roman"/>
                <w:sz w:val="26"/>
                <w:szCs w:val="26"/>
              </w:rPr>
              <w:t xml:space="preserve"> </w:t>
            </w:r>
            <w:r w:rsidRPr="007867F6">
              <w:rPr>
                <w:rFonts w:ascii="Times New Roman" w:hAnsi="Times New Roman" w:cs="Times New Roman"/>
                <w:sz w:val="26"/>
                <w:szCs w:val="26"/>
              </w:rPr>
              <w:t>by the client.</w:t>
            </w:r>
          </w:p>
        </w:tc>
        <w:tc>
          <w:tcPr>
            <w:tcW w:w="5812" w:type="dxa"/>
          </w:tcPr>
          <w:p w14:paraId="7AFE5166"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t>Clarification</w:t>
            </w:r>
            <w:r>
              <w:rPr>
                <w:rFonts w:ascii="Times New Roman" w:hAnsi="Times New Roman" w:cs="Times New Roman"/>
                <w:b/>
                <w:bCs/>
                <w:sz w:val="26"/>
                <w:szCs w:val="26"/>
                <w:u w:val="single"/>
              </w:rPr>
              <w:t>:</w:t>
            </w:r>
          </w:p>
          <w:p w14:paraId="0985B7D6" w14:textId="77777777" w:rsidR="0079446A" w:rsidRDefault="0079446A" w:rsidP="006D559F">
            <w:pPr>
              <w:rPr>
                <w:rFonts w:ascii="Times New Roman" w:hAnsi="Times New Roman" w:cs="Times New Roman"/>
                <w:sz w:val="26"/>
                <w:szCs w:val="26"/>
              </w:rPr>
            </w:pPr>
          </w:p>
          <w:p w14:paraId="69EA30EE" w14:textId="77777777" w:rsidR="0079446A" w:rsidRPr="000126CF" w:rsidRDefault="0079446A" w:rsidP="006D559F">
            <w:pPr>
              <w:rPr>
                <w:rFonts w:ascii="Times New Roman" w:hAnsi="Times New Roman" w:cs="Times New Roman"/>
                <w:sz w:val="26"/>
                <w:szCs w:val="26"/>
              </w:rPr>
            </w:pPr>
            <w:r>
              <w:rPr>
                <w:rFonts w:ascii="Times New Roman" w:hAnsi="Times New Roman" w:cs="Times New Roman"/>
                <w:sz w:val="26"/>
                <w:szCs w:val="26"/>
              </w:rPr>
              <w:t>Consultant to conduct bore-hole survey.</w:t>
            </w:r>
          </w:p>
        </w:tc>
      </w:tr>
      <w:tr w:rsidR="0079446A" w:rsidRPr="000126CF" w14:paraId="22438B4B" w14:textId="77777777" w:rsidTr="006D559F">
        <w:tc>
          <w:tcPr>
            <w:tcW w:w="988" w:type="dxa"/>
            <w:vAlign w:val="center"/>
          </w:tcPr>
          <w:p w14:paraId="11D5EF27"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5</w:t>
            </w:r>
          </w:p>
        </w:tc>
        <w:tc>
          <w:tcPr>
            <w:tcW w:w="1701" w:type="dxa"/>
            <w:vAlign w:val="center"/>
          </w:tcPr>
          <w:p w14:paraId="57445354"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2.13.1</w:t>
            </w:r>
          </w:p>
          <w:p w14:paraId="733DA523"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11</w:t>
            </w:r>
          </w:p>
        </w:tc>
        <w:tc>
          <w:tcPr>
            <w:tcW w:w="6095" w:type="dxa"/>
          </w:tcPr>
          <w:p w14:paraId="1EF537F0" w14:textId="77777777" w:rsidR="0079446A" w:rsidRPr="000126CF"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We didn’t find the mentioned</w:t>
            </w:r>
            <w:r>
              <w:rPr>
                <w:rFonts w:ascii="Times New Roman" w:hAnsi="Times New Roman" w:cs="Times New Roman"/>
                <w:sz w:val="26"/>
                <w:szCs w:val="26"/>
              </w:rPr>
              <w:t xml:space="preserve"> </w:t>
            </w:r>
            <w:r w:rsidRPr="007867F6">
              <w:rPr>
                <w:rFonts w:ascii="Times New Roman" w:hAnsi="Times New Roman" w:cs="Times New Roman"/>
                <w:sz w:val="26"/>
                <w:szCs w:val="26"/>
              </w:rPr>
              <w:t>standard forms. Request you to</w:t>
            </w:r>
            <w:r>
              <w:rPr>
                <w:rFonts w:ascii="Times New Roman" w:hAnsi="Times New Roman" w:cs="Times New Roman"/>
                <w:sz w:val="26"/>
                <w:szCs w:val="26"/>
              </w:rPr>
              <w:t xml:space="preserve"> </w:t>
            </w:r>
            <w:r w:rsidRPr="007867F6">
              <w:rPr>
                <w:rFonts w:ascii="Times New Roman" w:hAnsi="Times New Roman" w:cs="Times New Roman"/>
                <w:sz w:val="26"/>
                <w:szCs w:val="26"/>
              </w:rPr>
              <w:t>provide the same.</w:t>
            </w:r>
            <w:r>
              <w:rPr>
                <w:rFonts w:ascii="Times New Roman" w:hAnsi="Times New Roman" w:cs="Times New Roman"/>
                <w:sz w:val="26"/>
                <w:szCs w:val="26"/>
              </w:rPr>
              <w:t xml:space="preserve"> </w:t>
            </w:r>
            <w:r w:rsidRPr="007867F6">
              <w:rPr>
                <w:rFonts w:ascii="Times New Roman" w:hAnsi="Times New Roman" w:cs="Times New Roman"/>
                <w:sz w:val="26"/>
                <w:szCs w:val="26"/>
              </w:rPr>
              <w:t>Further, this is a lump sum</w:t>
            </w:r>
            <w:r>
              <w:rPr>
                <w:rFonts w:ascii="Times New Roman" w:hAnsi="Times New Roman" w:cs="Times New Roman"/>
                <w:sz w:val="26"/>
                <w:szCs w:val="26"/>
              </w:rPr>
              <w:t xml:space="preserve"> </w:t>
            </w:r>
            <w:r w:rsidRPr="007867F6">
              <w:rPr>
                <w:rFonts w:ascii="Times New Roman" w:hAnsi="Times New Roman" w:cs="Times New Roman"/>
                <w:sz w:val="26"/>
                <w:szCs w:val="26"/>
              </w:rPr>
              <w:lastRenderedPageBreak/>
              <w:t>assignment, only one fees must be</w:t>
            </w:r>
            <w:r>
              <w:rPr>
                <w:rFonts w:ascii="Times New Roman" w:hAnsi="Times New Roman" w:cs="Times New Roman"/>
                <w:sz w:val="26"/>
                <w:szCs w:val="26"/>
              </w:rPr>
              <w:t xml:space="preserve"> </w:t>
            </w:r>
            <w:r w:rsidRPr="007867F6">
              <w:rPr>
                <w:rFonts w:ascii="Times New Roman" w:hAnsi="Times New Roman" w:cs="Times New Roman"/>
                <w:sz w:val="26"/>
                <w:szCs w:val="26"/>
              </w:rPr>
              <w:t>entered in the e-procumbent</w:t>
            </w:r>
            <w:r>
              <w:rPr>
                <w:rFonts w:ascii="Times New Roman" w:hAnsi="Times New Roman" w:cs="Times New Roman"/>
                <w:sz w:val="26"/>
                <w:szCs w:val="26"/>
              </w:rPr>
              <w:t xml:space="preserve"> </w:t>
            </w:r>
            <w:r w:rsidRPr="007867F6">
              <w:rPr>
                <w:rFonts w:ascii="Times New Roman" w:hAnsi="Times New Roman" w:cs="Times New Roman"/>
                <w:sz w:val="26"/>
                <w:szCs w:val="26"/>
              </w:rPr>
              <w:t>portal. Please confirm.</w:t>
            </w:r>
          </w:p>
        </w:tc>
        <w:tc>
          <w:tcPr>
            <w:tcW w:w="5812" w:type="dxa"/>
          </w:tcPr>
          <w:p w14:paraId="406FAE5B" w14:textId="77777777" w:rsidR="0079446A" w:rsidRPr="000E0CCF" w:rsidRDefault="0079446A" w:rsidP="006D559F">
            <w:pPr>
              <w:rPr>
                <w:rFonts w:ascii="Times New Roman" w:hAnsi="Times New Roman" w:cs="Times New Roman"/>
                <w:b/>
                <w:bCs/>
                <w:sz w:val="26"/>
                <w:szCs w:val="26"/>
                <w:u w:val="single"/>
              </w:rPr>
            </w:pPr>
            <w:r w:rsidRPr="000E0CCF">
              <w:rPr>
                <w:rFonts w:ascii="Times New Roman" w:hAnsi="Times New Roman" w:cs="Times New Roman"/>
                <w:b/>
                <w:bCs/>
                <w:sz w:val="26"/>
                <w:szCs w:val="26"/>
                <w:u w:val="single"/>
              </w:rPr>
              <w:lastRenderedPageBreak/>
              <w:t>Clarification</w:t>
            </w:r>
            <w:r>
              <w:rPr>
                <w:rFonts w:ascii="Times New Roman" w:hAnsi="Times New Roman" w:cs="Times New Roman"/>
                <w:b/>
                <w:bCs/>
                <w:sz w:val="26"/>
                <w:szCs w:val="26"/>
                <w:u w:val="single"/>
              </w:rPr>
              <w:t>:</w:t>
            </w:r>
          </w:p>
          <w:p w14:paraId="1780AD6E" w14:textId="77777777" w:rsidR="0079446A" w:rsidRDefault="0079446A" w:rsidP="001E777D">
            <w:pPr>
              <w:jc w:val="both"/>
              <w:rPr>
                <w:rFonts w:ascii="Times New Roman" w:hAnsi="Times New Roman" w:cs="Times New Roman"/>
                <w:sz w:val="26"/>
                <w:szCs w:val="26"/>
              </w:rPr>
            </w:pPr>
            <w:r>
              <w:rPr>
                <w:rFonts w:ascii="Times New Roman" w:hAnsi="Times New Roman" w:cs="Times New Roman"/>
                <w:sz w:val="26"/>
                <w:szCs w:val="26"/>
              </w:rPr>
              <w:lastRenderedPageBreak/>
              <w:t>Standard Form for Financial proposal provided in section 4.1 as “</w:t>
            </w:r>
            <w:r w:rsidRPr="003F3708">
              <w:rPr>
                <w:rFonts w:ascii="Times New Roman" w:hAnsi="Times New Roman" w:cs="Times New Roman"/>
                <w:sz w:val="26"/>
                <w:szCs w:val="26"/>
              </w:rPr>
              <w:t>FORM FIN 1: FINANCIAL PROPOSAL</w:t>
            </w:r>
            <w:r>
              <w:rPr>
                <w:rFonts w:ascii="Times New Roman" w:hAnsi="Times New Roman" w:cs="Times New Roman"/>
                <w:sz w:val="26"/>
                <w:szCs w:val="26"/>
              </w:rPr>
              <w:t>”</w:t>
            </w:r>
          </w:p>
          <w:p w14:paraId="3E8A1CAB" w14:textId="77777777" w:rsidR="0079446A" w:rsidRDefault="0079446A" w:rsidP="006D559F">
            <w:pPr>
              <w:rPr>
                <w:rFonts w:ascii="Times New Roman" w:hAnsi="Times New Roman" w:cs="Times New Roman"/>
                <w:sz w:val="26"/>
                <w:szCs w:val="26"/>
              </w:rPr>
            </w:pPr>
          </w:p>
          <w:p w14:paraId="537A9F71" w14:textId="77777777" w:rsidR="0079446A" w:rsidRPr="000126CF" w:rsidRDefault="0079446A" w:rsidP="001E777D">
            <w:pPr>
              <w:jc w:val="both"/>
              <w:rPr>
                <w:rFonts w:ascii="Times New Roman" w:hAnsi="Times New Roman" w:cs="Times New Roman"/>
                <w:sz w:val="26"/>
                <w:szCs w:val="26"/>
              </w:rPr>
            </w:pPr>
            <w:r>
              <w:rPr>
                <w:rFonts w:ascii="Times New Roman" w:hAnsi="Times New Roman" w:cs="Times New Roman"/>
                <w:sz w:val="26"/>
                <w:szCs w:val="26"/>
              </w:rPr>
              <w:t>Only one fee as lumpsum shall be entered in the e-procurement portal.</w:t>
            </w:r>
          </w:p>
        </w:tc>
      </w:tr>
      <w:tr w:rsidR="0079446A" w:rsidRPr="000126CF" w14:paraId="1F289BBA" w14:textId="77777777" w:rsidTr="006D559F">
        <w:tc>
          <w:tcPr>
            <w:tcW w:w="988" w:type="dxa"/>
            <w:vAlign w:val="center"/>
          </w:tcPr>
          <w:p w14:paraId="14437C8A"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lastRenderedPageBreak/>
              <w:t>6</w:t>
            </w:r>
          </w:p>
        </w:tc>
        <w:tc>
          <w:tcPr>
            <w:tcW w:w="1701" w:type="dxa"/>
            <w:vAlign w:val="center"/>
          </w:tcPr>
          <w:p w14:paraId="7C0D67C3"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Sr. No. 19</w:t>
            </w:r>
          </w:p>
          <w:p w14:paraId="2952956F"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15</w:t>
            </w:r>
          </w:p>
        </w:tc>
        <w:tc>
          <w:tcPr>
            <w:tcW w:w="6095" w:type="dxa"/>
          </w:tcPr>
          <w:p w14:paraId="603B84E3" w14:textId="77777777" w:rsidR="0079446A" w:rsidRPr="000126CF"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We request to provide the reports</w:t>
            </w:r>
            <w:r>
              <w:rPr>
                <w:rFonts w:ascii="Times New Roman" w:hAnsi="Times New Roman" w:cs="Times New Roman"/>
                <w:sz w:val="26"/>
                <w:szCs w:val="26"/>
              </w:rPr>
              <w:t xml:space="preserve"> </w:t>
            </w:r>
            <w:r w:rsidRPr="007867F6">
              <w:rPr>
                <w:rFonts w:ascii="Times New Roman" w:hAnsi="Times New Roman" w:cs="Times New Roman"/>
                <w:sz w:val="26"/>
                <w:szCs w:val="26"/>
              </w:rPr>
              <w:t>and data mentioned in Sr. No. ‘a’,</w:t>
            </w:r>
            <w:r>
              <w:rPr>
                <w:rFonts w:ascii="Times New Roman" w:hAnsi="Times New Roman" w:cs="Times New Roman"/>
                <w:sz w:val="26"/>
                <w:szCs w:val="26"/>
              </w:rPr>
              <w:t xml:space="preserve"> </w:t>
            </w:r>
            <w:r w:rsidRPr="007867F6">
              <w:rPr>
                <w:rFonts w:ascii="Times New Roman" w:hAnsi="Times New Roman" w:cs="Times New Roman"/>
                <w:sz w:val="26"/>
                <w:szCs w:val="26"/>
              </w:rPr>
              <w:t>‘b’, ‘c’, ‘e’, ‘f’ and ‘g’ to understand</w:t>
            </w:r>
            <w:r>
              <w:rPr>
                <w:rFonts w:ascii="Times New Roman" w:hAnsi="Times New Roman" w:cs="Times New Roman"/>
                <w:sz w:val="26"/>
                <w:szCs w:val="26"/>
              </w:rPr>
              <w:t xml:space="preserve"> </w:t>
            </w:r>
            <w:r w:rsidRPr="007867F6">
              <w:rPr>
                <w:rFonts w:ascii="Times New Roman" w:hAnsi="Times New Roman" w:cs="Times New Roman"/>
                <w:sz w:val="26"/>
                <w:szCs w:val="26"/>
              </w:rPr>
              <w:t>the project and develop</w:t>
            </w:r>
            <w:r>
              <w:rPr>
                <w:rFonts w:ascii="Times New Roman" w:hAnsi="Times New Roman" w:cs="Times New Roman"/>
                <w:sz w:val="26"/>
                <w:szCs w:val="26"/>
              </w:rPr>
              <w:t xml:space="preserve"> </w:t>
            </w:r>
            <w:r w:rsidRPr="007867F6">
              <w:rPr>
                <w:rFonts w:ascii="Times New Roman" w:hAnsi="Times New Roman" w:cs="Times New Roman"/>
                <w:sz w:val="26"/>
                <w:szCs w:val="26"/>
              </w:rPr>
              <w:t>responsive approach and</w:t>
            </w:r>
            <w:r>
              <w:rPr>
                <w:rFonts w:ascii="Times New Roman" w:hAnsi="Times New Roman" w:cs="Times New Roman"/>
                <w:sz w:val="26"/>
                <w:szCs w:val="26"/>
              </w:rPr>
              <w:t xml:space="preserve"> </w:t>
            </w:r>
            <w:r w:rsidRPr="007867F6">
              <w:rPr>
                <w:rFonts w:ascii="Times New Roman" w:hAnsi="Times New Roman" w:cs="Times New Roman"/>
                <w:sz w:val="26"/>
                <w:szCs w:val="26"/>
              </w:rPr>
              <w:t>methodology.</w:t>
            </w:r>
          </w:p>
        </w:tc>
        <w:tc>
          <w:tcPr>
            <w:tcW w:w="5812" w:type="dxa"/>
          </w:tcPr>
          <w:p w14:paraId="6665CFD4" w14:textId="77777777" w:rsidR="0079446A" w:rsidRPr="008B5535" w:rsidRDefault="0079446A" w:rsidP="006D559F">
            <w:pPr>
              <w:jc w:val="both"/>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Clarification:</w:t>
            </w:r>
          </w:p>
          <w:p w14:paraId="6AE2F046" w14:textId="77777777" w:rsidR="0079446A" w:rsidRPr="000126CF" w:rsidRDefault="0079446A" w:rsidP="006D559F">
            <w:pPr>
              <w:rPr>
                <w:rFonts w:ascii="Times New Roman" w:hAnsi="Times New Roman" w:cs="Times New Roman"/>
                <w:sz w:val="26"/>
                <w:szCs w:val="26"/>
              </w:rPr>
            </w:pPr>
            <w:r>
              <w:rPr>
                <w:rFonts w:ascii="Times New Roman" w:hAnsi="Times New Roman" w:cs="Times New Roman"/>
                <w:sz w:val="26"/>
                <w:szCs w:val="26"/>
              </w:rPr>
              <w:t>Entire reports will only be provided to the Consultant being awarded the contract.</w:t>
            </w:r>
          </w:p>
        </w:tc>
      </w:tr>
      <w:tr w:rsidR="0079446A" w:rsidRPr="000126CF" w14:paraId="14CB18D6" w14:textId="77777777" w:rsidTr="006D559F">
        <w:tc>
          <w:tcPr>
            <w:tcW w:w="988" w:type="dxa"/>
            <w:vAlign w:val="center"/>
          </w:tcPr>
          <w:p w14:paraId="73EAF06E"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7</w:t>
            </w:r>
          </w:p>
        </w:tc>
        <w:tc>
          <w:tcPr>
            <w:tcW w:w="1701" w:type="dxa"/>
            <w:vAlign w:val="center"/>
          </w:tcPr>
          <w:p w14:paraId="17169F34"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2.11.3(a)</w:t>
            </w:r>
          </w:p>
          <w:p w14:paraId="59E64F74"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10</w:t>
            </w:r>
          </w:p>
        </w:tc>
        <w:tc>
          <w:tcPr>
            <w:tcW w:w="6095" w:type="dxa"/>
          </w:tcPr>
          <w:p w14:paraId="7382EC81" w14:textId="77777777" w:rsidR="0079446A" w:rsidRPr="007867F6"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Since it is lump-sum contract, we</w:t>
            </w:r>
            <w:r>
              <w:rPr>
                <w:rFonts w:ascii="Times New Roman" w:hAnsi="Times New Roman" w:cs="Times New Roman"/>
                <w:sz w:val="26"/>
                <w:szCs w:val="26"/>
              </w:rPr>
              <w:t xml:space="preserve"> </w:t>
            </w:r>
            <w:r w:rsidRPr="007867F6">
              <w:rPr>
                <w:rFonts w:ascii="Times New Roman" w:hAnsi="Times New Roman" w:cs="Times New Roman"/>
                <w:sz w:val="26"/>
                <w:szCs w:val="26"/>
              </w:rPr>
              <w:t>understand that the suggested</w:t>
            </w:r>
            <w:r>
              <w:rPr>
                <w:rFonts w:ascii="Times New Roman" w:hAnsi="Times New Roman" w:cs="Times New Roman"/>
                <w:sz w:val="26"/>
                <w:szCs w:val="26"/>
              </w:rPr>
              <w:t xml:space="preserve"> </w:t>
            </w:r>
            <w:r w:rsidRPr="007867F6">
              <w:rPr>
                <w:rFonts w:ascii="Times New Roman" w:hAnsi="Times New Roman" w:cs="Times New Roman"/>
                <w:sz w:val="26"/>
                <w:szCs w:val="26"/>
              </w:rPr>
              <w:t>man-months are reference</w:t>
            </w:r>
            <w:r>
              <w:rPr>
                <w:rFonts w:ascii="Times New Roman" w:hAnsi="Times New Roman" w:cs="Times New Roman"/>
                <w:sz w:val="26"/>
                <w:szCs w:val="26"/>
              </w:rPr>
              <w:t xml:space="preserve"> </w:t>
            </w:r>
            <w:r w:rsidRPr="007867F6">
              <w:rPr>
                <w:rFonts w:ascii="Times New Roman" w:hAnsi="Times New Roman" w:cs="Times New Roman"/>
                <w:sz w:val="26"/>
                <w:szCs w:val="26"/>
              </w:rPr>
              <w:t>purposes only and the Bidders are</w:t>
            </w:r>
            <w:r>
              <w:rPr>
                <w:rFonts w:ascii="Times New Roman" w:hAnsi="Times New Roman" w:cs="Times New Roman"/>
                <w:sz w:val="26"/>
                <w:szCs w:val="26"/>
              </w:rPr>
              <w:t xml:space="preserve"> </w:t>
            </w:r>
            <w:r w:rsidRPr="007867F6">
              <w:rPr>
                <w:rFonts w:ascii="Times New Roman" w:hAnsi="Times New Roman" w:cs="Times New Roman"/>
                <w:sz w:val="26"/>
                <w:szCs w:val="26"/>
              </w:rPr>
              <w:t>free to propose their own man-months for various experts based</w:t>
            </w:r>
            <w:r>
              <w:rPr>
                <w:rFonts w:ascii="Times New Roman" w:hAnsi="Times New Roman" w:cs="Times New Roman"/>
                <w:sz w:val="26"/>
                <w:szCs w:val="26"/>
              </w:rPr>
              <w:t xml:space="preserve"> </w:t>
            </w:r>
            <w:r w:rsidRPr="007867F6">
              <w:rPr>
                <w:rFonts w:ascii="Times New Roman" w:hAnsi="Times New Roman" w:cs="Times New Roman"/>
                <w:sz w:val="26"/>
                <w:szCs w:val="26"/>
              </w:rPr>
              <w:t>on their methodology proposed.</w:t>
            </w:r>
            <w:r>
              <w:rPr>
                <w:rFonts w:ascii="Times New Roman" w:hAnsi="Times New Roman" w:cs="Times New Roman"/>
                <w:sz w:val="26"/>
                <w:szCs w:val="26"/>
              </w:rPr>
              <w:t xml:space="preserve"> </w:t>
            </w:r>
            <w:r w:rsidRPr="007867F6">
              <w:rPr>
                <w:rFonts w:ascii="Times New Roman" w:hAnsi="Times New Roman" w:cs="Times New Roman"/>
                <w:sz w:val="26"/>
                <w:szCs w:val="26"/>
              </w:rPr>
              <w:t>Please confirm.</w:t>
            </w:r>
          </w:p>
        </w:tc>
        <w:tc>
          <w:tcPr>
            <w:tcW w:w="5812" w:type="dxa"/>
          </w:tcPr>
          <w:p w14:paraId="00B80921" w14:textId="77777777" w:rsidR="0079446A" w:rsidRPr="003D4286" w:rsidRDefault="0079446A" w:rsidP="006D559F">
            <w:pPr>
              <w:rPr>
                <w:rFonts w:ascii="Times New Roman" w:hAnsi="Times New Roman" w:cs="Times New Roman"/>
                <w:b/>
                <w:bCs/>
                <w:sz w:val="26"/>
                <w:szCs w:val="26"/>
              </w:rPr>
            </w:pPr>
            <w:r w:rsidRPr="003D4286">
              <w:rPr>
                <w:rFonts w:ascii="Times New Roman" w:hAnsi="Times New Roman" w:cs="Times New Roman"/>
                <w:b/>
                <w:bCs/>
                <w:sz w:val="26"/>
                <w:szCs w:val="26"/>
              </w:rPr>
              <w:t>Agreed.</w:t>
            </w:r>
          </w:p>
          <w:p w14:paraId="2F42D8A2" w14:textId="77777777" w:rsidR="0079446A" w:rsidRDefault="0079446A" w:rsidP="006D559F">
            <w:pPr>
              <w:rPr>
                <w:rFonts w:ascii="Times New Roman" w:hAnsi="Times New Roman" w:cs="Times New Roman"/>
                <w:sz w:val="26"/>
                <w:szCs w:val="26"/>
              </w:rPr>
            </w:pPr>
          </w:p>
          <w:p w14:paraId="327D87AF" w14:textId="77777777" w:rsidR="0079446A" w:rsidRPr="000126CF" w:rsidRDefault="0079446A" w:rsidP="001E777D">
            <w:pPr>
              <w:jc w:val="both"/>
              <w:rPr>
                <w:rFonts w:ascii="Times New Roman" w:hAnsi="Times New Roman" w:cs="Times New Roman"/>
                <w:sz w:val="26"/>
                <w:szCs w:val="26"/>
              </w:rPr>
            </w:pPr>
            <w:r>
              <w:rPr>
                <w:rFonts w:ascii="Times New Roman" w:hAnsi="Times New Roman" w:cs="Times New Roman"/>
                <w:sz w:val="26"/>
                <w:szCs w:val="26"/>
              </w:rPr>
              <w:t>The person man-weeks/ months proposed are minimum requirements. The Consultant has the freedom to propose any additional person man-months/ weeks without a bearing on the project duration.</w:t>
            </w:r>
          </w:p>
        </w:tc>
      </w:tr>
      <w:tr w:rsidR="0079446A" w:rsidRPr="000126CF" w14:paraId="573CFB04" w14:textId="77777777" w:rsidTr="006D559F">
        <w:tc>
          <w:tcPr>
            <w:tcW w:w="988" w:type="dxa"/>
            <w:vAlign w:val="center"/>
          </w:tcPr>
          <w:p w14:paraId="4E8473D0"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8</w:t>
            </w:r>
          </w:p>
        </w:tc>
        <w:tc>
          <w:tcPr>
            <w:tcW w:w="1701" w:type="dxa"/>
            <w:vAlign w:val="center"/>
          </w:tcPr>
          <w:p w14:paraId="4A5BDF3F"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Sr. No. 15</w:t>
            </w:r>
          </w:p>
          <w:p w14:paraId="41904C9A"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14</w:t>
            </w:r>
          </w:p>
        </w:tc>
        <w:tc>
          <w:tcPr>
            <w:tcW w:w="6095" w:type="dxa"/>
          </w:tcPr>
          <w:p w14:paraId="57D78C2E" w14:textId="77777777" w:rsidR="0079446A" w:rsidRPr="007867F6" w:rsidRDefault="0079446A" w:rsidP="006D559F">
            <w:pPr>
              <w:jc w:val="both"/>
              <w:rPr>
                <w:rFonts w:ascii="Times New Roman" w:hAnsi="Times New Roman" w:cs="Times New Roman"/>
                <w:sz w:val="26"/>
                <w:szCs w:val="26"/>
              </w:rPr>
            </w:pPr>
            <w:r w:rsidRPr="007867F6">
              <w:rPr>
                <w:rFonts w:ascii="Times New Roman" w:hAnsi="Times New Roman" w:cs="Times New Roman"/>
                <w:sz w:val="26"/>
                <w:szCs w:val="26"/>
              </w:rPr>
              <w:t>The time inputs (22 Person</w:t>
            </w:r>
            <w:r>
              <w:rPr>
                <w:rFonts w:ascii="Times New Roman" w:hAnsi="Times New Roman" w:cs="Times New Roman"/>
                <w:sz w:val="26"/>
                <w:szCs w:val="26"/>
              </w:rPr>
              <w:t xml:space="preserve"> </w:t>
            </w:r>
            <w:r w:rsidRPr="007867F6">
              <w:rPr>
                <w:rFonts w:ascii="Times New Roman" w:hAnsi="Times New Roman" w:cs="Times New Roman"/>
                <w:sz w:val="26"/>
                <w:szCs w:val="26"/>
              </w:rPr>
              <w:t>Weeks) estimated for experts</w:t>
            </w:r>
            <w:r>
              <w:rPr>
                <w:rFonts w:ascii="Times New Roman" w:hAnsi="Times New Roman" w:cs="Times New Roman"/>
                <w:sz w:val="26"/>
                <w:szCs w:val="26"/>
              </w:rPr>
              <w:t xml:space="preserve"> </w:t>
            </w:r>
            <w:r w:rsidRPr="007867F6">
              <w:rPr>
                <w:rFonts w:ascii="Times New Roman" w:hAnsi="Times New Roman" w:cs="Times New Roman"/>
                <w:sz w:val="26"/>
                <w:szCs w:val="26"/>
              </w:rPr>
              <w:t>under the project is very less.</w:t>
            </w:r>
            <w:r>
              <w:rPr>
                <w:rFonts w:ascii="Times New Roman" w:hAnsi="Times New Roman" w:cs="Times New Roman"/>
                <w:sz w:val="26"/>
                <w:szCs w:val="26"/>
              </w:rPr>
              <w:t xml:space="preserve"> </w:t>
            </w:r>
            <w:r w:rsidRPr="007867F6">
              <w:rPr>
                <w:rFonts w:ascii="Times New Roman" w:hAnsi="Times New Roman" w:cs="Times New Roman"/>
                <w:sz w:val="26"/>
                <w:szCs w:val="26"/>
              </w:rPr>
              <w:t>Looking after the nature of the</w:t>
            </w:r>
            <w:r>
              <w:rPr>
                <w:rFonts w:ascii="Times New Roman" w:hAnsi="Times New Roman" w:cs="Times New Roman"/>
                <w:sz w:val="26"/>
                <w:szCs w:val="26"/>
              </w:rPr>
              <w:t xml:space="preserve"> </w:t>
            </w:r>
            <w:r w:rsidRPr="007867F6">
              <w:rPr>
                <w:rFonts w:ascii="Times New Roman" w:hAnsi="Times New Roman" w:cs="Times New Roman"/>
                <w:sz w:val="26"/>
                <w:szCs w:val="26"/>
              </w:rPr>
              <w:t>assignment, it is suggested to</w:t>
            </w:r>
            <w:r>
              <w:rPr>
                <w:rFonts w:ascii="Times New Roman" w:hAnsi="Times New Roman" w:cs="Times New Roman"/>
                <w:sz w:val="26"/>
                <w:szCs w:val="26"/>
              </w:rPr>
              <w:t xml:space="preserve"> </w:t>
            </w:r>
            <w:r w:rsidRPr="007867F6">
              <w:rPr>
                <w:rFonts w:ascii="Times New Roman" w:hAnsi="Times New Roman" w:cs="Times New Roman"/>
                <w:sz w:val="26"/>
                <w:szCs w:val="26"/>
              </w:rPr>
              <w:t>keep all experts full time for project</w:t>
            </w:r>
            <w:r>
              <w:rPr>
                <w:rFonts w:ascii="Times New Roman" w:hAnsi="Times New Roman" w:cs="Times New Roman"/>
                <w:sz w:val="26"/>
                <w:szCs w:val="26"/>
              </w:rPr>
              <w:t xml:space="preserve"> </w:t>
            </w:r>
            <w:r w:rsidRPr="007867F6">
              <w:rPr>
                <w:rFonts w:ascii="Times New Roman" w:hAnsi="Times New Roman" w:cs="Times New Roman"/>
                <w:sz w:val="26"/>
                <w:szCs w:val="26"/>
              </w:rPr>
              <w:t>duration.</w:t>
            </w:r>
            <w:r>
              <w:rPr>
                <w:rFonts w:ascii="Times New Roman" w:hAnsi="Times New Roman" w:cs="Times New Roman"/>
                <w:sz w:val="26"/>
                <w:szCs w:val="26"/>
              </w:rPr>
              <w:t xml:space="preserve"> </w:t>
            </w:r>
            <w:r w:rsidRPr="007867F6">
              <w:rPr>
                <w:rFonts w:ascii="Times New Roman" w:hAnsi="Times New Roman" w:cs="Times New Roman"/>
                <w:sz w:val="26"/>
                <w:szCs w:val="26"/>
              </w:rPr>
              <w:t>Please revise and fix the experts</w:t>
            </w:r>
            <w:r>
              <w:rPr>
                <w:rFonts w:ascii="Times New Roman" w:hAnsi="Times New Roman" w:cs="Times New Roman"/>
                <w:sz w:val="26"/>
                <w:szCs w:val="26"/>
              </w:rPr>
              <w:t xml:space="preserve"> </w:t>
            </w:r>
            <w:r w:rsidRPr="007867F6">
              <w:rPr>
                <w:rFonts w:ascii="Times New Roman" w:hAnsi="Times New Roman" w:cs="Times New Roman"/>
                <w:sz w:val="26"/>
                <w:szCs w:val="26"/>
              </w:rPr>
              <w:t>inputs so all bidders can propose</w:t>
            </w:r>
            <w:r>
              <w:rPr>
                <w:rFonts w:ascii="Times New Roman" w:hAnsi="Times New Roman" w:cs="Times New Roman"/>
                <w:sz w:val="26"/>
                <w:szCs w:val="26"/>
              </w:rPr>
              <w:t xml:space="preserve"> </w:t>
            </w:r>
            <w:r w:rsidRPr="007867F6">
              <w:rPr>
                <w:rFonts w:ascii="Times New Roman" w:hAnsi="Times New Roman" w:cs="Times New Roman"/>
                <w:sz w:val="26"/>
                <w:szCs w:val="26"/>
              </w:rPr>
              <w:t>their cost accordingly and for fair</w:t>
            </w:r>
            <w:r>
              <w:rPr>
                <w:rFonts w:ascii="Times New Roman" w:hAnsi="Times New Roman" w:cs="Times New Roman"/>
                <w:sz w:val="26"/>
                <w:szCs w:val="26"/>
              </w:rPr>
              <w:t xml:space="preserve"> </w:t>
            </w:r>
            <w:r w:rsidRPr="007867F6">
              <w:rPr>
                <w:rFonts w:ascii="Times New Roman" w:hAnsi="Times New Roman" w:cs="Times New Roman"/>
                <w:sz w:val="26"/>
                <w:szCs w:val="26"/>
              </w:rPr>
              <w:t>competition.</w:t>
            </w:r>
            <w:r>
              <w:rPr>
                <w:rFonts w:ascii="Times New Roman" w:hAnsi="Times New Roman" w:cs="Times New Roman"/>
                <w:sz w:val="26"/>
                <w:szCs w:val="26"/>
              </w:rPr>
              <w:t xml:space="preserve"> </w:t>
            </w:r>
          </w:p>
        </w:tc>
        <w:tc>
          <w:tcPr>
            <w:tcW w:w="5812" w:type="dxa"/>
          </w:tcPr>
          <w:p w14:paraId="0329B18F" w14:textId="77777777" w:rsidR="0079446A" w:rsidRDefault="0079446A" w:rsidP="006D559F">
            <w:pPr>
              <w:rPr>
                <w:rFonts w:ascii="Times New Roman" w:hAnsi="Times New Roman" w:cs="Times New Roman"/>
                <w:sz w:val="26"/>
                <w:szCs w:val="26"/>
              </w:rPr>
            </w:pPr>
            <w:r w:rsidRPr="005D413E">
              <w:rPr>
                <w:rFonts w:ascii="Times New Roman" w:hAnsi="Times New Roman" w:cs="Times New Roman"/>
                <w:sz w:val="26"/>
                <w:szCs w:val="26"/>
              </w:rPr>
              <w:t>Existing RFP conditions prevail.</w:t>
            </w:r>
          </w:p>
          <w:p w14:paraId="718D5D30" w14:textId="77777777" w:rsidR="0079446A" w:rsidRPr="000126CF" w:rsidRDefault="0079446A" w:rsidP="006D559F">
            <w:pPr>
              <w:rPr>
                <w:rFonts w:ascii="Times New Roman" w:hAnsi="Times New Roman" w:cs="Times New Roman"/>
                <w:sz w:val="26"/>
                <w:szCs w:val="26"/>
              </w:rPr>
            </w:pPr>
          </w:p>
        </w:tc>
      </w:tr>
      <w:tr w:rsidR="0079446A" w:rsidRPr="000126CF" w14:paraId="26110238" w14:textId="77777777" w:rsidTr="006D559F">
        <w:tc>
          <w:tcPr>
            <w:tcW w:w="988" w:type="dxa"/>
            <w:vAlign w:val="center"/>
          </w:tcPr>
          <w:p w14:paraId="5976ADAE" w14:textId="77777777" w:rsidR="0079446A" w:rsidRPr="00D6551E" w:rsidRDefault="0079446A" w:rsidP="006D559F">
            <w:pPr>
              <w:jc w:val="center"/>
              <w:rPr>
                <w:rFonts w:ascii="Times New Roman" w:hAnsi="Times New Roman" w:cs="Times New Roman"/>
                <w:sz w:val="26"/>
                <w:szCs w:val="26"/>
              </w:rPr>
            </w:pPr>
            <w:r w:rsidRPr="00D6551E">
              <w:rPr>
                <w:rFonts w:ascii="Times New Roman" w:hAnsi="Times New Roman" w:cs="Times New Roman"/>
                <w:sz w:val="26"/>
                <w:szCs w:val="26"/>
              </w:rPr>
              <w:t>9</w:t>
            </w:r>
          </w:p>
        </w:tc>
        <w:tc>
          <w:tcPr>
            <w:tcW w:w="1701" w:type="dxa"/>
            <w:vAlign w:val="center"/>
          </w:tcPr>
          <w:p w14:paraId="38F1D543"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Sr. No. 6.4</w:t>
            </w:r>
          </w:p>
          <w:p w14:paraId="308F3825" w14:textId="77777777" w:rsidR="0079446A" w:rsidRPr="000126CF"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48</w:t>
            </w:r>
          </w:p>
        </w:tc>
        <w:tc>
          <w:tcPr>
            <w:tcW w:w="6095" w:type="dxa"/>
          </w:tcPr>
          <w:p w14:paraId="3505271B" w14:textId="77777777" w:rsidR="0079446A" w:rsidRDefault="0079446A" w:rsidP="006D559F">
            <w:pPr>
              <w:tabs>
                <w:tab w:val="left" w:pos="1365"/>
              </w:tabs>
              <w:jc w:val="both"/>
              <w:rPr>
                <w:rFonts w:ascii="Times New Roman" w:hAnsi="Times New Roman" w:cs="Times New Roman"/>
                <w:sz w:val="26"/>
                <w:szCs w:val="26"/>
              </w:rPr>
            </w:pPr>
            <w:r w:rsidRPr="007867F6">
              <w:rPr>
                <w:rFonts w:ascii="Times New Roman" w:hAnsi="Times New Roman" w:cs="Times New Roman"/>
                <w:sz w:val="26"/>
                <w:szCs w:val="26"/>
              </w:rPr>
              <w:t>The payment schedule is given in</w:t>
            </w:r>
            <w:r>
              <w:rPr>
                <w:rFonts w:ascii="Times New Roman" w:hAnsi="Times New Roman" w:cs="Times New Roman"/>
                <w:sz w:val="26"/>
                <w:szCs w:val="26"/>
              </w:rPr>
              <w:t xml:space="preserve"> </w:t>
            </w:r>
            <w:r w:rsidRPr="007867F6">
              <w:rPr>
                <w:rFonts w:ascii="Times New Roman" w:hAnsi="Times New Roman" w:cs="Times New Roman"/>
                <w:sz w:val="26"/>
                <w:szCs w:val="26"/>
              </w:rPr>
              <w:t>Appendix F and not in Appendix G.</w:t>
            </w:r>
            <w:r>
              <w:rPr>
                <w:rFonts w:ascii="Times New Roman" w:hAnsi="Times New Roman" w:cs="Times New Roman"/>
                <w:sz w:val="26"/>
                <w:szCs w:val="26"/>
              </w:rPr>
              <w:t xml:space="preserve"> </w:t>
            </w:r>
            <w:r w:rsidRPr="007867F6">
              <w:rPr>
                <w:rFonts w:ascii="Times New Roman" w:hAnsi="Times New Roman" w:cs="Times New Roman"/>
                <w:sz w:val="26"/>
                <w:szCs w:val="26"/>
              </w:rPr>
              <w:t>We understand this is a typo.</w:t>
            </w:r>
            <w:r>
              <w:rPr>
                <w:rFonts w:ascii="Times New Roman" w:hAnsi="Times New Roman" w:cs="Times New Roman"/>
                <w:sz w:val="26"/>
                <w:szCs w:val="26"/>
              </w:rPr>
              <w:t xml:space="preserve"> </w:t>
            </w:r>
            <w:r w:rsidRPr="007867F6">
              <w:rPr>
                <w:rFonts w:ascii="Times New Roman" w:hAnsi="Times New Roman" w:cs="Times New Roman"/>
                <w:sz w:val="26"/>
                <w:szCs w:val="26"/>
              </w:rPr>
              <w:t>Please confirm.</w:t>
            </w:r>
          </w:p>
          <w:p w14:paraId="75DEF2DC" w14:textId="77777777" w:rsidR="0079446A" w:rsidRDefault="0079446A" w:rsidP="006D559F">
            <w:pPr>
              <w:tabs>
                <w:tab w:val="left" w:pos="1365"/>
              </w:tabs>
              <w:jc w:val="both"/>
              <w:rPr>
                <w:rFonts w:ascii="Times New Roman" w:hAnsi="Times New Roman" w:cs="Times New Roman"/>
                <w:sz w:val="26"/>
                <w:szCs w:val="26"/>
              </w:rPr>
            </w:pPr>
          </w:p>
          <w:p w14:paraId="01699DE4" w14:textId="77777777" w:rsidR="0079446A" w:rsidRPr="007867F6" w:rsidRDefault="0079446A" w:rsidP="006D559F">
            <w:pPr>
              <w:tabs>
                <w:tab w:val="left" w:pos="1365"/>
              </w:tabs>
              <w:jc w:val="both"/>
              <w:rPr>
                <w:rFonts w:ascii="Times New Roman" w:hAnsi="Times New Roman" w:cs="Times New Roman"/>
                <w:sz w:val="26"/>
                <w:szCs w:val="26"/>
              </w:rPr>
            </w:pPr>
          </w:p>
        </w:tc>
        <w:tc>
          <w:tcPr>
            <w:tcW w:w="5812" w:type="dxa"/>
          </w:tcPr>
          <w:p w14:paraId="4BDADB04" w14:textId="77777777" w:rsidR="0079446A" w:rsidRPr="003D4286" w:rsidRDefault="0079446A" w:rsidP="006D559F">
            <w:pPr>
              <w:rPr>
                <w:rFonts w:ascii="Times New Roman" w:hAnsi="Times New Roman" w:cs="Times New Roman"/>
                <w:b/>
                <w:bCs/>
                <w:sz w:val="26"/>
                <w:szCs w:val="26"/>
              </w:rPr>
            </w:pPr>
            <w:r w:rsidRPr="003D4286">
              <w:rPr>
                <w:rFonts w:ascii="Times New Roman" w:hAnsi="Times New Roman" w:cs="Times New Roman"/>
                <w:b/>
                <w:bCs/>
                <w:sz w:val="26"/>
                <w:szCs w:val="26"/>
              </w:rPr>
              <w:t>Agreed.</w:t>
            </w:r>
          </w:p>
        </w:tc>
      </w:tr>
      <w:tr w:rsidR="0079446A" w:rsidRPr="000126CF" w14:paraId="08471B16" w14:textId="77777777" w:rsidTr="006D559F">
        <w:tc>
          <w:tcPr>
            <w:tcW w:w="14596" w:type="dxa"/>
            <w:gridSpan w:val="4"/>
            <w:vAlign w:val="center"/>
          </w:tcPr>
          <w:p w14:paraId="758EF482" w14:textId="0E6046DD" w:rsidR="0079446A" w:rsidRPr="000126CF" w:rsidRDefault="0079446A" w:rsidP="006D559F">
            <w:pPr>
              <w:rPr>
                <w:rFonts w:ascii="Times New Roman" w:hAnsi="Times New Roman" w:cs="Times New Roman"/>
                <w:sz w:val="26"/>
                <w:szCs w:val="26"/>
              </w:rPr>
            </w:pPr>
            <w:r w:rsidRPr="00184844">
              <w:rPr>
                <w:rFonts w:ascii="Times New Roman" w:hAnsi="Times New Roman" w:cs="Times New Roman"/>
                <w:b/>
                <w:bCs/>
                <w:color w:val="FF0000"/>
                <w:sz w:val="26"/>
                <w:szCs w:val="26"/>
              </w:rPr>
              <w:t>Firm No: 0</w:t>
            </w:r>
            <w:r>
              <w:rPr>
                <w:rFonts w:ascii="Times New Roman" w:hAnsi="Times New Roman" w:cs="Times New Roman"/>
                <w:b/>
                <w:bCs/>
                <w:color w:val="FF0000"/>
                <w:sz w:val="26"/>
                <w:szCs w:val="26"/>
              </w:rPr>
              <w:t>6</w:t>
            </w:r>
          </w:p>
        </w:tc>
      </w:tr>
      <w:tr w:rsidR="0079446A" w:rsidRPr="000126CF" w14:paraId="2E794797" w14:textId="77777777" w:rsidTr="006D559F">
        <w:tc>
          <w:tcPr>
            <w:tcW w:w="988" w:type="dxa"/>
            <w:vAlign w:val="center"/>
          </w:tcPr>
          <w:p w14:paraId="2AE6D836" w14:textId="77777777" w:rsidR="0079446A" w:rsidRPr="00D6551E" w:rsidRDefault="0079446A" w:rsidP="006D559F">
            <w:pPr>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1701" w:type="dxa"/>
            <w:vAlign w:val="center"/>
          </w:tcPr>
          <w:p w14:paraId="75015273"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Clause – C</w:t>
            </w:r>
          </w:p>
          <w:p w14:paraId="4EC506E1"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16</w:t>
            </w:r>
          </w:p>
        </w:tc>
        <w:tc>
          <w:tcPr>
            <w:tcW w:w="6095" w:type="dxa"/>
          </w:tcPr>
          <w:p w14:paraId="77A5BE60" w14:textId="77777777" w:rsidR="0079446A" w:rsidRPr="00C206F2" w:rsidRDefault="0079446A" w:rsidP="006D559F">
            <w:pPr>
              <w:tabs>
                <w:tab w:val="left" w:pos="1365"/>
              </w:tabs>
              <w:jc w:val="both"/>
              <w:rPr>
                <w:rFonts w:ascii="Times New Roman" w:hAnsi="Times New Roman" w:cs="Times New Roman"/>
                <w:sz w:val="26"/>
                <w:szCs w:val="26"/>
              </w:rPr>
            </w:pPr>
            <w:r w:rsidRPr="00C206F2">
              <w:rPr>
                <w:rFonts w:ascii="Times New Roman" w:hAnsi="Times New Roman" w:cs="Times New Roman"/>
                <w:sz w:val="26"/>
                <w:szCs w:val="26"/>
              </w:rPr>
              <w:t>We would like to bring to your kind notice that</w:t>
            </w:r>
            <w:r>
              <w:rPr>
                <w:rFonts w:ascii="Times New Roman" w:hAnsi="Times New Roman" w:cs="Times New Roman"/>
                <w:sz w:val="26"/>
                <w:szCs w:val="26"/>
              </w:rPr>
              <w:t xml:space="preserve"> </w:t>
            </w:r>
            <w:r w:rsidRPr="00C206F2">
              <w:rPr>
                <w:rFonts w:ascii="Times New Roman" w:hAnsi="Times New Roman" w:cs="Times New Roman"/>
                <w:sz w:val="26"/>
                <w:szCs w:val="26"/>
              </w:rPr>
              <w:t>the DPR projects related to storm water</w:t>
            </w:r>
            <w:r>
              <w:rPr>
                <w:rFonts w:ascii="Times New Roman" w:hAnsi="Times New Roman" w:cs="Times New Roman"/>
                <w:sz w:val="26"/>
                <w:szCs w:val="26"/>
              </w:rPr>
              <w:t xml:space="preserve"> </w:t>
            </w:r>
            <w:r w:rsidRPr="00C206F2">
              <w:rPr>
                <w:rFonts w:ascii="Times New Roman" w:hAnsi="Times New Roman" w:cs="Times New Roman"/>
                <w:sz w:val="26"/>
                <w:szCs w:val="26"/>
              </w:rPr>
              <w:t>drainage and National Highway projects by</w:t>
            </w:r>
            <w:r>
              <w:rPr>
                <w:rFonts w:ascii="Times New Roman" w:hAnsi="Times New Roman" w:cs="Times New Roman"/>
                <w:sz w:val="26"/>
                <w:szCs w:val="26"/>
              </w:rPr>
              <w:t xml:space="preserve"> </w:t>
            </w:r>
            <w:r w:rsidRPr="00C206F2">
              <w:rPr>
                <w:rFonts w:ascii="Times New Roman" w:hAnsi="Times New Roman" w:cs="Times New Roman"/>
                <w:sz w:val="26"/>
                <w:szCs w:val="26"/>
              </w:rPr>
              <w:t>default consist of retaining wall design.</w:t>
            </w:r>
            <w:r>
              <w:rPr>
                <w:rFonts w:ascii="Times New Roman" w:hAnsi="Times New Roman" w:cs="Times New Roman"/>
                <w:sz w:val="26"/>
                <w:szCs w:val="26"/>
              </w:rPr>
              <w:t xml:space="preserve"> </w:t>
            </w:r>
            <w:r w:rsidRPr="00C206F2">
              <w:rPr>
                <w:rFonts w:ascii="Times New Roman" w:hAnsi="Times New Roman" w:cs="Times New Roman"/>
                <w:sz w:val="26"/>
                <w:szCs w:val="26"/>
              </w:rPr>
              <w:t>However, the same will not be reflected in the</w:t>
            </w:r>
          </w:p>
          <w:p w14:paraId="2C856482" w14:textId="77777777" w:rsidR="0079446A" w:rsidRPr="00C206F2" w:rsidRDefault="0079446A" w:rsidP="006D559F">
            <w:pPr>
              <w:tabs>
                <w:tab w:val="left" w:pos="1365"/>
              </w:tabs>
              <w:jc w:val="both"/>
              <w:rPr>
                <w:rFonts w:ascii="Times New Roman" w:hAnsi="Times New Roman" w:cs="Times New Roman"/>
                <w:sz w:val="26"/>
                <w:szCs w:val="26"/>
              </w:rPr>
            </w:pPr>
            <w:r w:rsidRPr="00C206F2">
              <w:rPr>
                <w:rFonts w:ascii="Times New Roman" w:hAnsi="Times New Roman" w:cs="Times New Roman"/>
                <w:sz w:val="26"/>
                <w:szCs w:val="26"/>
              </w:rPr>
              <w:t>completion certificates.</w:t>
            </w:r>
            <w:r>
              <w:rPr>
                <w:rFonts w:ascii="Times New Roman" w:hAnsi="Times New Roman" w:cs="Times New Roman"/>
                <w:sz w:val="26"/>
                <w:szCs w:val="26"/>
              </w:rPr>
              <w:t xml:space="preserve"> </w:t>
            </w:r>
            <w:r w:rsidRPr="00C206F2">
              <w:rPr>
                <w:rFonts w:ascii="Times New Roman" w:hAnsi="Times New Roman" w:cs="Times New Roman"/>
                <w:sz w:val="26"/>
                <w:szCs w:val="26"/>
              </w:rPr>
              <w:t>Hence, we request to consider storm water</w:t>
            </w:r>
            <w:r>
              <w:rPr>
                <w:rFonts w:ascii="Times New Roman" w:hAnsi="Times New Roman" w:cs="Times New Roman"/>
                <w:sz w:val="26"/>
                <w:szCs w:val="26"/>
              </w:rPr>
              <w:t xml:space="preserve"> </w:t>
            </w:r>
            <w:r w:rsidRPr="00C206F2">
              <w:rPr>
                <w:rFonts w:ascii="Times New Roman" w:hAnsi="Times New Roman" w:cs="Times New Roman"/>
                <w:sz w:val="26"/>
                <w:szCs w:val="26"/>
              </w:rPr>
              <w:t>drainage DPR projects are eligible projects</w:t>
            </w:r>
          </w:p>
          <w:p w14:paraId="146D9DFB" w14:textId="77777777" w:rsidR="0079446A" w:rsidRPr="007867F6" w:rsidRDefault="0079446A" w:rsidP="006D559F">
            <w:pPr>
              <w:tabs>
                <w:tab w:val="left" w:pos="1365"/>
              </w:tabs>
              <w:jc w:val="both"/>
              <w:rPr>
                <w:rFonts w:ascii="Times New Roman" w:hAnsi="Times New Roman" w:cs="Times New Roman"/>
                <w:sz w:val="26"/>
                <w:szCs w:val="26"/>
              </w:rPr>
            </w:pPr>
            <w:r w:rsidRPr="00C206F2">
              <w:rPr>
                <w:rFonts w:ascii="Times New Roman" w:hAnsi="Times New Roman" w:cs="Times New Roman"/>
                <w:sz w:val="26"/>
                <w:szCs w:val="26"/>
              </w:rPr>
              <w:t>under this specific experience.</w:t>
            </w:r>
          </w:p>
        </w:tc>
        <w:tc>
          <w:tcPr>
            <w:tcW w:w="5812" w:type="dxa"/>
          </w:tcPr>
          <w:p w14:paraId="4C5255FD" w14:textId="77777777" w:rsidR="0079446A"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 xml:space="preserve">Amended Clause: </w:t>
            </w:r>
          </w:p>
          <w:p w14:paraId="0DB9A068" w14:textId="77777777" w:rsidR="0079446A" w:rsidRDefault="0079446A" w:rsidP="006D559F">
            <w:pPr>
              <w:rPr>
                <w:rFonts w:ascii="Times New Roman" w:hAnsi="Times New Roman" w:cs="Times New Roman"/>
                <w:b/>
                <w:bCs/>
                <w:sz w:val="26"/>
                <w:szCs w:val="26"/>
                <w:u w:val="single"/>
              </w:rPr>
            </w:pPr>
          </w:p>
          <w:p w14:paraId="254B72ED" w14:textId="77777777" w:rsidR="0079446A" w:rsidRPr="003D4286" w:rsidRDefault="0079446A" w:rsidP="006D559F">
            <w:pPr>
              <w:rPr>
                <w:rFonts w:ascii="Times New Roman" w:hAnsi="Times New Roman" w:cs="Times New Roman"/>
                <w:sz w:val="26"/>
                <w:szCs w:val="26"/>
              </w:rPr>
            </w:pPr>
            <w:r w:rsidRPr="003D4286">
              <w:rPr>
                <w:rFonts w:ascii="Times New Roman" w:hAnsi="Times New Roman" w:cs="Times New Roman"/>
                <w:sz w:val="26"/>
                <w:szCs w:val="26"/>
              </w:rPr>
              <w:t>2.18 Data Sheet (</w:t>
            </w:r>
            <w:r>
              <w:rPr>
                <w:rFonts w:ascii="Times New Roman" w:hAnsi="Times New Roman" w:cs="Times New Roman"/>
                <w:sz w:val="26"/>
                <w:szCs w:val="26"/>
              </w:rPr>
              <w:t xml:space="preserve">para </w:t>
            </w:r>
            <w:r w:rsidRPr="003D4286">
              <w:rPr>
                <w:rFonts w:ascii="Times New Roman" w:hAnsi="Times New Roman" w:cs="Times New Roman"/>
                <w:sz w:val="26"/>
                <w:szCs w:val="26"/>
              </w:rPr>
              <w:t>17)</w:t>
            </w:r>
          </w:p>
          <w:p w14:paraId="5A84A9F7" w14:textId="77777777" w:rsidR="0079446A" w:rsidRPr="000126CF" w:rsidRDefault="0079446A" w:rsidP="001E777D">
            <w:pPr>
              <w:jc w:val="both"/>
              <w:rPr>
                <w:rFonts w:ascii="Times New Roman" w:hAnsi="Times New Roman" w:cs="Times New Roman"/>
                <w:sz w:val="26"/>
                <w:szCs w:val="26"/>
              </w:rPr>
            </w:pPr>
            <w:r w:rsidRPr="0086084C">
              <w:rPr>
                <w:rFonts w:ascii="Times New Roman" w:hAnsi="Times New Roman" w:cs="Times New Roman"/>
                <w:sz w:val="26"/>
                <w:szCs w:val="26"/>
              </w:rPr>
              <w:t>1.c</w:t>
            </w:r>
            <w:r>
              <w:rPr>
                <w:rFonts w:ascii="Times New Roman" w:hAnsi="Times New Roman" w:cs="Times New Roman"/>
                <w:sz w:val="26"/>
                <w:szCs w:val="26"/>
              </w:rPr>
              <w:t>.</w:t>
            </w:r>
            <w:r w:rsidRPr="0086084C">
              <w:rPr>
                <w:rFonts w:ascii="Times New Roman" w:hAnsi="Times New Roman" w:cs="Times New Roman"/>
                <w:sz w:val="26"/>
                <w:szCs w:val="26"/>
              </w:rPr>
              <w:t xml:space="preserve"> Experience in successfully completed at least (1) assignment for </w:t>
            </w:r>
            <w:r w:rsidRPr="0086084C">
              <w:rPr>
                <w:rFonts w:ascii="Times New Roman" w:hAnsi="Times New Roman" w:cs="Times New Roman"/>
                <w:b/>
                <w:bCs/>
                <w:sz w:val="26"/>
                <w:szCs w:val="26"/>
              </w:rPr>
              <w:t>Preparation of DPRs for construction of Retaining Walls for Rivers/Tributaries, Streams, Canals independently or as a component of any other project like barrage, etc. in the last 15 years</w:t>
            </w:r>
            <w:r w:rsidRPr="0086084C">
              <w:rPr>
                <w:rFonts w:ascii="Times New Roman" w:hAnsi="Times New Roman" w:cs="Times New Roman"/>
                <w:sz w:val="26"/>
                <w:szCs w:val="26"/>
              </w:rPr>
              <w:t>.</w:t>
            </w:r>
          </w:p>
        </w:tc>
      </w:tr>
      <w:tr w:rsidR="0079446A" w:rsidRPr="000126CF" w14:paraId="01C863D8" w14:textId="77777777" w:rsidTr="006D559F">
        <w:trPr>
          <w:trHeight w:val="3525"/>
        </w:trPr>
        <w:tc>
          <w:tcPr>
            <w:tcW w:w="988" w:type="dxa"/>
            <w:vAlign w:val="center"/>
          </w:tcPr>
          <w:p w14:paraId="7DBC440B"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2</w:t>
            </w:r>
          </w:p>
        </w:tc>
        <w:tc>
          <w:tcPr>
            <w:tcW w:w="1701" w:type="dxa"/>
            <w:vAlign w:val="center"/>
          </w:tcPr>
          <w:p w14:paraId="3A8B522F"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Clause – 15</w:t>
            </w:r>
          </w:p>
          <w:p w14:paraId="0DDC960A"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14</w:t>
            </w:r>
          </w:p>
        </w:tc>
        <w:tc>
          <w:tcPr>
            <w:tcW w:w="6095" w:type="dxa"/>
          </w:tcPr>
          <w:p w14:paraId="6274C39D" w14:textId="77777777" w:rsidR="0079446A" w:rsidRDefault="0079446A" w:rsidP="006D559F">
            <w:pPr>
              <w:tabs>
                <w:tab w:val="left" w:pos="1365"/>
              </w:tabs>
              <w:jc w:val="both"/>
              <w:rPr>
                <w:rFonts w:ascii="Times New Roman" w:hAnsi="Times New Roman" w:cs="Times New Roman"/>
                <w:sz w:val="26"/>
                <w:szCs w:val="26"/>
              </w:rPr>
            </w:pPr>
            <w:r w:rsidRPr="00A30E1B">
              <w:rPr>
                <w:rFonts w:ascii="Times New Roman" w:hAnsi="Times New Roman" w:cs="Times New Roman"/>
                <w:sz w:val="26"/>
                <w:szCs w:val="26"/>
              </w:rPr>
              <w:t>We kindly request to modify the clause as</w:t>
            </w:r>
            <w:r>
              <w:rPr>
                <w:rFonts w:ascii="Times New Roman" w:hAnsi="Times New Roman" w:cs="Times New Roman"/>
                <w:sz w:val="26"/>
                <w:szCs w:val="26"/>
              </w:rPr>
              <w:t xml:space="preserve"> </w:t>
            </w:r>
            <w:r w:rsidRPr="00A30E1B">
              <w:rPr>
                <w:rFonts w:ascii="Times New Roman" w:hAnsi="Times New Roman" w:cs="Times New Roman"/>
                <w:sz w:val="26"/>
                <w:szCs w:val="26"/>
              </w:rPr>
              <w:t>Qualification and Specific</w:t>
            </w:r>
            <w:r>
              <w:rPr>
                <w:rFonts w:ascii="Times New Roman" w:hAnsi="Times New Roman" w:cs="Times New Roman"/>
                <w:sz w:val="26"/>
                <w:szCs w:val="26"/>
              </w:rPr>
              <w:t xml:space="preserve"> </w:t>
            </w:r>
            <w:r w:rsidRPr="00A30E1B">
              <w:rPr>
                <w:rFonts w:ascii="Times New Roman" w:hAnsi="Times New Roman" w:cs="Times New Roman"/>
                <w:sz w:val="26"/>
                <w:szCs w:val="26"/>
              </w:rPr>
              <w:t>Expertise</w:t>
            </w:r>
          </w:p>
          <w:p w14:paraId="348150E7" w14:textId="77777777" w:rsidR="0079446A" w:rsidRDefault="0079446A" w:rsidP="006D559F">
            <w:pPr>
              <w:tabs>
                <w:tab w:val="left" w:pos="1365"/>
              </w:tabs>
              <w:jc w:val="both"/>
              <w:rPr>
                <w:rFonts w:ascii="Times New Roman" w:hAnsi="Times New Roman" w:cs="Times New Roman"/>
                <w:sz w:val="26"/>
                <w:szCs w:val="26"/>
              </w:rPr>
            </w:pPr>
          </w:p>
          <w:p w14:paraId="600972DA" w14:textId="77777777" w:rsidR="0079446A" w:rsidRPr="00A30E1B" w:rsidRDefault="0079446A" w:rsidP="006D559F">
            <w:pPr>
              <w:tabs>
                <w:tab w:val="left" w:pos="1365"/>
              </w:tabs>
              <w:jc w:val="both"/>
              <w:rPr>
                <w:rFonts w:ascii="Times New Roman" w:hAnsi="Times New Roman" w:cs="Times New Roman"/>
                <w:sz w:val="26"/>
                <w:szCs w:val="26"/>
              </w:rPr>
            </w:pPr>
            <w:r w:rsidRPr="00A30E1B">
              <w:rPr>
                <w:rFonts w:ascii="Times New Roman" w:hAnsi="Times New Roman" w:cs="Times New Roman"/>
                <w:sz w:val="26"/>
                <w:szCs w:val="26"/>
              </w:rPr>
              <w:t>Postgraduate in Civil/ Structural</w:t>
            </w:r>
          </w:p>
          <w:p w14:paraId="6587F33A" w14:textId="77777777" w:rsidR="0079446A" w:rsidRPr="007867F6" w:rsidRDefault="0079446A" w:rsidP="006D559F">
            <w:pPr>
              <w:tabs>
                <w:tab w:val="left" w:pos="1365"/>
              </w:tabs>
              <w:jc w:val="both"/>
              <w:rPr>
                <w:rFonts w:ascii="Times New Roman" w:hAnsi="Times New Roman" w:cs="Times New Roman"/>
                <w:sz w:val="26"/>
                <w:szCs w:val="26"/>
              </w:rPr>
            </w:pPr>
            <w:r w:rsidRPr="00A30E1B">
              <w:rPr>
                <w:rFonts w:ascii="Times New Roman" w:hAnsi="Times New Roman" w:cs="Times New Roman"/>
                <w:sz w:val="26"/>
                <w:szCs w:val="26"/>
              </w:rPr>
              <w:t>Engineering/ Water Resource</w:t>
            </w:r>
            <w:r>
              <w:rPr>
                <w:rFonts w:ascii="Times New Roman" w:hAnsi="Times New Roman" w:cs="Times New Roman"/>
                <w:sz w:val="26"/>
                <w:szCs w:val="26"/>
              </w:rPr>
              <w:t xml:space="preserve"> </w:t>
            </w:r>
            <w:r w:rsidRPr="00A30E1B">
              <w:rPr>
                <w:rFonts w:ascii="Times New Roman" w:hAnsi="Times New Roman" w:cs="Times New Roman"/>
                <w:sz w:val="26"/>
                <w:szCs w:val="26"/>
              </w:rPr>
              <w:t>Engineering or equivalent. He/she should</w:t>
            </w:r>
            <w:r>
              <w:rPr>
                <w:rFonts w:ascii="Times New Roman" w:hAnsi="Times New Roman" w:cs="Times New Roman"/>
                <w:sz w:val="26"/>
                <w:szCs w:val="26"/>
              </w:rPr>
              <w:t xml:space="preserve"> </w:t>
            </w:r>
            <w:r w:rsidRPr="00A30E1B">
              <w:rPr>
                <w:rFonts w:ascii="Times New Roman" w:hAnsi="Times New Roman" w:cs="Times New Roman"/>
                <w:sz w:val="26"/>
                <w:szCs w:val="26"/>
              </w:rPr>
              <w:t>have extensive knowledge and</w:t>
            </w:r>
            <w:r>
              <w:rPr>
                <w:rFonts w:ascii="Times New Roman" w:hAnsi="Times New Roman" w:cs="Times New Roman"/>
                <w:sz w:val="26"/>
                <w:szCs w:val="26"/>
              </w:rPr>
              <w:t xml:space="preserve"> </w:t>
            </w:r>
            <w:r w:rsidRPr="00A30E1B">
              <w:rPr>
                <w:rFonts w:ascii="Times New Roman" w:hAnsi="Times New Roman" w:cs="Times New Roman"/>
                <w:sz w:val="26"/>
                <w:szCs w:val="26"/>
              </w:rPr>
              <w:t>experience in hydrological and hydraulic</w:t>
            </w:r>
            <w:r>
              <w:rPr>
                <w:rFonts w:ascii="Times New Roman" w:hAnsi="Times New Roman" w:cs="Times New Roman"/>
                <w:sz w:val="26"/>
                <w:szCs w:val="26"/>
              </w:rPr>
              <w:t xml:space="preserve"> </w:t>
            </w:r>
            <w:r w:rsidRPr="00A30E1B">
              <w:rPr>
                <w:rFonts w:ascii="Times New Roman" w:hAnsi="Times New Roman" w:cs="Times New Roman"/>
                <w:sz w:val="26"/>
                <w:szCs w:val="26"/>
              </w:rPr>
              <w:t>modelling and structural engineering</w:t>
            </w:r>
            <w:r>
              <w:rPr>
                <w:rFonts w:ascii="Times New Roman" w:hAnsi="Times New Roman" w:cs="Times New Roman"/>
                <w:sz w:val="26"/>
                <w:szCs w:val="26"/>
              </w:rPr>
              <w:t xml:space="preserve"> </w:t>
            </w:r>
            <w:r w:rsidRPr="00A30E1B">
              <w:rPr>
                <w:rFonts w:ascii="Times New Roman" w:hAnsi="Times New Roman" w:cs="Times New Roman"/>
                <w:sz w:val="26"/>
                <w:szCs w:val="26"/>
              </w:rPr>
              <w:t xml:space="preserve">related to irrigation projects </w:t>
            </w:r>
            <w:r w:rsidRPr="002A16F0">
              <w:rPr>
                <w:rFonts w:ascii="Times New Roman" w:hAnsi="Times New Roman" w:cs="Times New Roman"/>
                <w:sz w:val="26"/>
                <w:szCs w:val="26"/>
              </w:rPr>
              <w:t>/ Hydrology projects</w:t>
            </w:r>
          </w:p>
        </w:tc>
        <w:tc>
          <w:tcPr>
            <w:tcW w:w="5812" w:type="dxa"/>
          </w:tcPr>
          <w:p w14:paraId="2B8AF6B3" w14:textId="77777777" w:rsidR="0079446A"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 xml:space="preserve">Amended Clause: </w:t>
            </w:r>
          </w:p>
          <w:p w14:paraId="0D2709D2" w14:textId="77777777" w:rsidR="0079446A" w:rsidRDefault="0079446A" w:rsidP="006D559F">
            <w:pPr>
              <w:rPr>
                <w:rFonts w:ascii="Times New Roman" w:hAnsi="Times New Roman" w:cs="Times New Roman"/>
                <w:sz w:val="26"/>
                <w:szCs w:val="26"/>
              </w:rPr>
            </w:pPr>
          </w:p>
          <w:p w14:paraId="2DB07A22"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2.18 (Data Sheet) para 15.1 – Team Leader</w:t>
            </w:r>
          </w:p>
          <w:p w14:paraId="664A30B5"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w:t>
            </w:r>
            <w:r w:rsidRPr="005D413E">
              <w:rPr>
                <w:rFonts w:ascii="Times New Roman" w:hAnsi="Times New Roman" w:cs="Times New Roman"/>
                <w:sz w:val="26"/>
                <w:szCs w:val="26"/>
              </w:rPr>
              <w:t>Qualification</w:t>
            </w:r>
            <w:r>
              <w:rPr>
                <w:rFonts w:ascii="Times New Roman" w:hAnsi="Times New Roman" w:cs="Times New Roman"/>
                <w:sz w:val="26"/>
                <w:szCs w:val="26"/>
              </w:rPr>
              <w:t xml:space="preserve"> </w:t>
            </w:r>
            <w:r w:rsidRPr="005D413E">
              <w:rPr>
                <w:rFonts w:ascii="Times New Roman" w:hAnsi="Times New Roman" w:cs="Times New Roman"/>
                <w:sz w:val="26"/>
                <w:szCs w:val="26"/>
              </w:rPr>
              <w:t>and</w:t>
            </w:r>
            <w:r>
              <w:rPr>
                <w:rFonts w:ascii="Times New Roman" w:hAnsi="Times New Roman" w:cs="Times New Roman"/>
                <w:sz w:val="26"/>
                <w:szCs w:val="26"/>
              </w:rPr>
              <w:t xml:space="preserve"> </w:t>
            </w:r>
            <w:r w:rsidRPr="005D413E">
              <w:rPr>
                <w:rFonts w:ascii="Times New Roman" w:hAnsi="Times New Roman" w:cs="Times New Roman"/>
                <w:sz w:val="26"/>
                <w:szCs w:val="26"/>
              </w:rPr>
              <w:t>Specific</w:t>
            </w:r>
            <w:r>
              <w:rPr>
                <w:rFonts w:ascii="Times New Roman" w:hAnsi="Times New Roman" w:cs="Times New Roman"/>
                <w:sz w:val="26"/>
                <w:szCs w:val="26"/>
              </w:rPr>
              <w:t xml:space="preserve"> </w:t>
            </w:r>
            <w:r w:rsidRPr="005D413E">
              <w:rPr>
                <w:rFonts w:ascii="Times New Roman" w:hAnsi="Times New Roman" w:cs="Times New Roman"/>
                <w:sz w:val="26"/>
                <w:szCs w:val="26"/>
              </w:rPr>
              <w:t>Expertise</w:t>
            </w:r>
            <w:r>
              <w:rPr>
                <w:rFonts w:ascii="Times New Roman" w:hAnsi="Times New Roman" w:cs="Times New Roman"/>
                <w:sz w:val="26"/>
                <w:szCs w:val="26"/>
              </w:rPr>
              <w:t>”</w:t>
            </w:r>
          </w:p>
          <w:p w14:paraId="473B7F19" w14:textId="77777777" w:rsidR="0079446A" w:rsidRDefault="0079446A" w:rsidP="006D559F">
            <w:pPr>
              <w:rPr>
                <w:rFonts w:ascii="Times New Roman" w:hAnsi="Times New Roman" w:cs="Times New Roman"/>
                <w:sz w:val="26"/>
                <w:szCs w:val="26"/>
              </w:rPr>
            </w:pPr>
          </w:p>
          <w:p w14:paraId="5087B8C6" w14:textId="77777777" w:rsidR="0079446A" w:rsidRPr="000126CF" w:rsidRDefault="0079446A" w:rsidP="006D559F">
            <w:pPr>
              <w:tabs>
                <w:tab w:val="left" w:pos="1365"/>
              </w:tabs>
              <w:jc w:val="both"/>
              <w:rPr>
                <w:rFonts w:ascii="Times New Roman" w:hAnsi="Times New Roman" w:cs="Times New Roman"/>
                <w:sz w:val="26"/>
                <w:szCs w:val="26"/>
              </w:rPr>
            </w:pPr>
            <w:r w:rsidRPr="00A30E1B">
              <w:rPr>
                <w:rFonts w:ascii="Times New Roman" w:hAnsi="Times New Roman" w:cs="Times New Roman"/>
                <w:sz w:val="26"/>
                <w:szCs w:val="26"/>
              </w:rPr>
              <w:t>Postgraduate in Civil/ Structural</w:t>
            </w:r>
            <w:r>
              <w:rPr>
                <w:rFonts w:ascii="Times New Roman" w:hAnsi="Times New Roman" w:cs="Times New Roman"/>
                <w:sz w:val="26"/>
                <w:szCs w:val="26"/>
              </w:rPr>
              <w:t xml:space="preserve"> </w:t>
            </w:r>
            <w:r w:rsidRPr="00A30E1B">
              <w:rPr>
                <w:rFonts w:ascii="Times New Roman" w:hAnsi="Times New Roman" w:cs="Times New Roman"/>
                <w:sz w:val="26"/>
                <w:szCs w:val="26"/>
              </w:rPr>
              <w:t>Engineering/ Water Resource</w:t>
            </w:r>
            <w:r>
              <w:rPr>
                <w:rFonts w:ascii="Times New Roman" w:hAnsi="Times New Roman" w:cs="Times New Roman"/>
                <w:sz w:val="26"/>
                <w:szCs w:val="26"/>
              </w:rPr>
              <w:t xml:space="preserve"> </w:t>
            </w:r>
            <w:r w:rsidRPr="00A30E1B">
              <w:rPr>
                <w:rFonts w:ascii="Times New Roman" w:hAnsi="Times New Roman" w:cs="Times New Roman"/>
                <w:sz w:val="26"/>
                <w:szCs w:val="26"/>
              </w:rPr>
              <w:t>Engineering or equivalent. He/she should</w:t>
            </w:r>
            <w:r>
              <w:rPr>
                <w:rFonts w:ascii="Times New Roman" w:hAnsi="Times New Roman" w:cs="Times New Roman"/>
                <w:sz w:val="26"/>
                <w:szCs w:val="26"/>
              </w:rPr>
              <w:t xml:space="preserve"> </w:t>
            </w:r>
            <w:r w:rsidRPr="00A30E1B">
              <w:rPr>
                <w:rFonts w:ascii="Times New Roman" w:hAnsi="Times New Roman" w:cs="Times New Roman"/>
                <w:sz w:val="26"/>
                <w:szCs w:val="26"/>
              </w:rPr>
              <w:t>have extensive knowledge and</w:t>
            </w:r>
            <w:r>
              <w:rPr>
                <w:rFonts w:ascii="Times New Roman" w:hAnsi="Times New Roman" w:cs="Times New Roman"/>
                <w:sz w:val="26"/>
                <w:szCs w:val="26"/>
              </w:rPr>
              <w:t xml:space="preserve"> </w:t>
            </w:r>
            <w:r w:rsidRPr="00A30E1B">
              <w:rPr>
                <w:rFonts w:ascii="Times New Roman" w:hAnsi="Times New Roman" w:cs="Times New Roman"/>
                <w:sz w:val="26"/>
                <w:szCs w:val="26"/>
              </w:rPr>
              <w:t>experience in hydrological and hydraulic</w:t>
            </w:r>
            <w:r>
              <w:rPr>
                <w:rFonts w:ascii="Times New Roman" w:hAnsi="Times New Roman" w:cs="Times New Roman"/>
                <w:sz w:val="26"/>
                <w:szCs w:val="26"/>
              </w:rPr>
              <w:t xml:space="preserve"> </w:t>
            </w:r>
            <w:r w:rsidRPr="00A30E1B">
              <w:rPr>
                <w:rFonts w:ascii="Times New Roman" w:hAnsi="Times New Roman" w:cs="Times New Roman"/>
                <w:sz w:val="26"/>
                <w:szCs w:val="26"/>
              </w:rPr>
              <w:t>modelling and structural engineering</w:t>
            </w:r>
            <w:r>
              <w:rPr>
                <w:rFonts w:ascii="Times New Roman" w:hAnsi="Times New Roman" w:cs="Times New Roman"/>
                <w:sz w:val="26"/>
                <w:szCs w:val="26"/>
              </w:rPr>
              <w:t xml:space="preserve"> </w:t>
            </w:r>
            <w:r w:rsidRPr="00A30E1B">
              <w:rPr>
                <w:rFonts w:ascii="Times New Roman" w:hAnsi="Times New Roman" w:cs="Times New Roman"/>
                <w:sz w:val="26"/>
                <w:szCs w:val="26"/>
              </w:rPr>
              <w:t xml:space="preserve">related to irrigation </w:t>
            </w:r>
            <w:r w:rsidRPr="005D413E">
              <w:rPr>
                <w:rFonts w:ascii="Times New Roman" w:hAnsi="Times New Roman" w:cs="Times New Roman"/>
                <w:sz w:val="26"/>
                <w:szCs w:val="26"/>
              </w:rPr>
              <w:t>projects / Hydrology projects</w:t>
            </w:r>
          </w:p>
        </w:tc>
      </w:tr>
      <w:tr w:rsidR="0079446A" w:rsidRPr="000126CF" w14:paraId="76D7CBC0" w14:textId="77777777" w:rsidTr="006D559F">
        <w:tc>
          <w:tcPr>
            <w:tcW w:w="988" w:type="dxa"/>
            <w:vAlign w:val="center"/>
          </w:tcPr>
          <w:p w14:paraId="7FAAF5C2"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3</w:t>
            </w:r>
          </w:p>
        </w:tc>
        <w:tc>
          <w:tcPr>
            <w:tcW w:w="1701" w:type="dxa"/>
            <w:vAlign w:val="center"/>
          </w:tcPr>
          <w:p w14:paraId="5CA31EB2"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Clause – 15</w:t>
            </w:r>
          </w:p>
          <w:p w14:paraId="78DD6FF2"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14</w:t>
            </w:r>
          </w:p>
        </w:tc>
        <w:tc>
          <w:tcPr>
            <w:tcW w:w="6095" w:type="dxa"/>
          </w:tcPr>
          <w:p w14:paraId="621C9C96" w14:textId="77777777" w:rsidR="0079446A" w:rsidRDefault="0079446A" w:rsidP="006D559F">
            <w:pPr>
              <w:tabs>
                <w:tab w:val="left" w:pos="1365"/>
              </w:tabs>
              <w:jc w:val="both"/>
              <w:rPr>
                <w:rFonts w:ascii="Times New Roman" w:hAnsi="Times New Roman" w:cs="Times New Roman"/>
                <w:sz w:val="26"/>
                <w:szCs w:val="26"/>
              </w:rPr>
            </w:pPr>
            <w:r w:rsidRPr="00C206F2">
              <w:rPr>
                <w:rFonts w:ascii="Times New Roman" w:hAnsi="Times New Roman" w:cs="Times New Roman"/>
                <w:sz w:val="26"/>
                <w:szCs w:val="26"/>
              </w:rPr>
              <w:t>We kindly request to modify the clause as</w:t>
            </w:r>
            <w:r>
              <w:rPr>
                <w:rFonts w:ascii="Times New Roman" w:hAnsi="Times New Roman" w:cs="Times New Roman"/>
                <w:sz w:val="26"/>
                <w:szCs w:val="26"/>
              </w:rPr>
              <w:t xml:space="preserve"> </w:t>
            </w:r>
            <w:r w:rsidRPr="00C206F2">
              <w:rPr>
                <w:rFonts w:ascii="Times New Roman" w:hAnsi="Times New Roman" w:cs="Times New Roman"/>
                <w:sz w:val="26"/>
                <w:szCs w:val="26"/>
              </w:rPr>
              <w:t>Qualification and Specific</w:t>
            </w:r>
            <w:r>
              <w:rPr>
                <w:rFonts w:ascii="Times New Roman" w:hAnsi="Times New Roman" w:cs="Times New Roman"/>
                <w:sz w:val="26"/>
                <w:szCs w:val="26"/>
              </w:rPr>
              <w:t xml:space="preserve"> </w:t>
            </w:r>
            <w:r w:rsidRPr="00C206F2">
              <w:rPr>
                <w:rFonts w:ascii="Times New Roman" w:hAnsi="Times New Roman" w:cs="Times New Roman"/>
                <w:sz w:val="26"/>
                <w:szCs w:val="26"/>
              </w:rPr>
              <w:t>Expertise</w:t>
            </w:r>
            <w:r>
              <w:rPr>
                <w:rFonts w:ascii="Times New Roman" w:hAnsi="Times New Roman" w:cs="Times New Roman"/>
                <w:sz w:val="26"/>
                <w:szCs w:val="26"/>
              </w:rPr>
              <w:t xml:space="preserve"> </w:t>
            </w:r>
          </w:p>
          <w:p w14:paraId="7EB00220" w14:textId="77777777" w:rsidR="0079446A" w:rsidRDefault="0079446A" w:rsidP="006D559F">
            <w:pPr>
              <w:tabs>
                <w:tab w:val="left" w:pos="1365"/>
              </w:tabs>
              <w:jc w:val="both"/>
              <w:rPr>
                <w:rFonts w:ascii="Times New Roman" w:hAnsi="Times New Roman" w:cs="Times New Roman"/>
                <w:sz w:val="26"/>
                <w:szCs w:val="26"/>
              </w:rPr>
            </w:pPr>
          </w:p>
          <w:p w14:paraId="414E8B72" w14:textId="77777777" w:rsidR="0079446A" w:rsidRPr="007867F6" w:rsidRDefault="0079446A" w:rsidP="006D559F">
            <w:pPr>
              <w:tabs>
                <w:tab w:val="left" w:pos="1365"/>
              </w:tabs>
              <w:jc w:val="both"/>
              <w:rPr>
                <w:rFonts w:ascii="Times New Roman" w:hAnsi="Times New Roman" w:cs="Times New Roman"/>
                <w:sz w:val="26"/>
                <w:szCs w:val="26"/>
              </w:rPr>
            </w:pPr>
            <w:r w:rsidRPr="00C206F2">
              <w:rPr>
                <w:rFonts w:ascii="Times New Roman" w:hAnsi="Times New Roman" w:cs="Times New Roman"/>
                <w:sz w:val="26"/>
                <w:szCs w:val="26"/>
              </w:rPr>
              <w:t>Shall have Master degree in Civil/</w:t>
            </w:r>
            <w:r>
              <w:rPr>
                <w:rFonts w:ascii="Times New Roman" w:hAnsi="Times New Roman" w:cs="Times New Roman"/>
                <w:sz w:val="26"/>
                <w:szCs w:val="26"/>
              </w:rPr>
              <w:t xml:space="preserve"> </w:t>
            </w:r>
            <w:r w:rsidRPr="00C206F2">
              <w:rPr>
                <w:rFonts w:ascii="Times New Roman" w:hAnsi="Times New Roman" w:cs="Times New Roman"/>
                <w:sz w:val="26"/>
                <w:szCs w:val="26"/>
              </w:rPr>
              <w:t>Structural Engineering/ Water Resource</w:t>
            </w:r>
            <w:r>
              <w:rPr>
                <w:rFonts w:ascii="Times New Roman" w:hAnsi="Times New Roman" w:cs="Times New Roman"/>
                <w:sz w:val="26"/>
                <w:szCs w:val="26"/>
              </w:rPr>
              <w:t xml:space="preserve"> </w:t>
            </w:r>
            <w:r w:rsidRPr="00C206F2">
              <w:rPr>
                <w:rFonts w:ascii="Times New Roman" w:hAnsi="Times New Roman" w:cs="Times New Roman"/>
                <w:sz w:val="26"/>
                <w:szCs w:val="26"/>
              </w:rPr>
              <w:t>Engineering or equivalent. Should have</w:t>
            </w:r>
            <w:r>
              <w:rPr>
                <w:rFonts w:ascii="Times New Roman" w:hAnsi="Times New Roman" w:cs="Times New Roman"/>
                <w:sz w:val="26"/>
                <w:szCs w:val="26"/>
              </w:rPr>
              <w:t xml:space="preserve"> </w:t>
            </w:r>
            <w:r w:rsidRPr="00C206F2">
              <w:rPr>
                <w:rFonts w:ascii="Times New Roman" w:hAnsi="Times New Roman" w:cs="Times New Roman"/>
                <w:sz w:val="26"/>
                <w:szCs w:val="26"/>
              </w:rPr>
              <w:t>experience in in hydrological and</w:t>
            </w:r>
            <w:r>
              <w:rPr>
                <w:rFonts w:ascii="Times New Roman" w:hAnsi="Times New Roman" w:cs="Times New Roman"/>
                <w:sz w:val="26"/>
                <w:szCs w:val="26"/>
              </w:rPr>
              <w:t xml:space="preserve"> </w:t>
            </w:r>
            <w:r w:rsidRPr="00C206F2">
              <w:rPr>
                <w:rFonts w:ascii="Times New Roman" w:hAnsi="Times New Roman" w:cs="Times New Roman"/>
                <w:sz w:val="26"/>
                <w:szCs w:val="26"/>
              </w:rPr>
              <w:t>hydraulic modelling and structural</w:t>
            </w:r>
            <w:r>
              <w:rPr>
                <w:rFonts w:ascii="Times New Roman" w:hAnsi="Times New Roman" w:cs="Times New Roman"/>
                <w:sz w:val="26"/>
                <w:szCs w:val="26"/>
              </w:rPr>
              <w:t xml:space="preserve"> </w:t>
            </w:r>
            <w:r w:rsidRPr="00C206F2">
              <w:rPr>
                <w:rFonts w:ascii="Times New Roman" w:hAnsi="Times New Roman" w:cs="Times New Roman"/>
                <w:sz w:val="26"/>
                <w:szCs w:val="26"/>
              </w:rPr>
              <w:t>engineering related to irrigation projects</w:t>
            </w:r>
            <w:r>
              <w:rPr>
                <w:rFonts w:ascii="Times New Roman" w:hAnsi="Times New Roman" w:cs="Times New Roman"/>
                <w:sz w:val="26"/>
                <w:szCs w:val="26"/>
              </w:rPr>
              <w:t xml:space="preserve"> </w:t>
            </w:r>
            <w:r w:rsidRPr="00C206F2">
              <w:rPr>
                <w:rFonts w:ascii="Times New Roman" w:hAnsi="Times New Roman" w:cs="Times New Roman"/>
                <w:sz w:val="26"/>
                <w:szCs w:val="26"/>
              </w:rPr>
              <w:t xml:space="preserve">/ H y d r o l o g y P r o j e c </w:t>
            </w:r>
            <w:proofErr w:type="spellStart"/>
            <w:r w:rsidRPr="00C206F2">
              <w:rPr>
                <w:rFonts w:ascii="Times New Roman" w:hAnsi="Times New Roman" w:cs="Times New Roman"/>
                <w:sz w:val="26"/>
                <w:szCs w:val="26"/>
              </w:rPr>
              <w:t>ts</w:t>
            </w:r>
            <w:proofErr w:type="spellEnd"/>
            <w:r w:rsidRPr="00C206F2">
              <w:rPr>
                <w:rFonts w:ascii="Times New Roman" w:hAnsi="Times New Roman" w:cs="Times New Roman"/>
                <w:sz w:val="26"/>
                <w:szCs w:val="26"/>
              </w:rPr>
              <w:t xml:space="preserve"> using</w:t>
            </w:r>
            <w:r>
              <w:rPr>
                <w:rFonts w:ascii="Times New Roman" w:hAnsi="Times New Roman" w:cs="Times New Roman"/>
                <w:sz w:val="26"/>
                <w:szCs w:val="26"/>
              </w:rPr>
              <w:t xml:space="preserve"> </w:t>
            </w:r>
            <w:proofErr w:type="gramStart"/>
            <w:r w:rsidRPr="00C206F2">
              <w:rPr>
                <w:rFonts w:ascii="Times New Roman" w:hAnsi="Times New Roman" w:cs="Times New Roman"/>
                <w:sz w:val="26"/>
                <w:szCs w:val="26"/>
              </w:rPr>
              <w:t xml:space="preserve">OPEN </w:t>
            </w:r>
            <w:r w:rsidRPr="00C206F2">
              <w:rPr>
                <w:rFonts w:ascii="Times New Roman" w:hAnsi="Times New Roman" w:cs="Times New Roman"/>
                <w:sz w:val="26"/>
                <w:szCs w:val="26"/>
              </w:rPr>
              <w:lastRenderedPageBreak/>
              <w:t>SOURCE</w:t>
            </w:r>
            <w:proofErr w:type="gramEnd"/>
            <w:r w:rsidRPr="00C206F2">
              <w:rPr>
                <w:rFonts w:ascii="Times New Roman" w:hAnsi="Times New Roman" w:cs="Times New Roman"/>
                <w:sz w:val="26"/>
                <w:szCs w:val="26"/>
              </w:rPr>
              <w:t xml:space="preserve"> SOFTWARE &amp; OPEN</w:t>
            </w:r>
            <w:r>
              <w:rPr>
                <w:rFonts w:ascii="Times New Roman" w:hAnsi="Times New Roman" w:cs="Times New Roman"/>
                <w:sz w:val="26"/>
                <w:szCs w:val="26"/>
              </w:rPr>
              <w:t xml:space="preserve"> </w:t>
            </w:r>
            <w:r w:rsidRPr="00C206F2">
              <w:rPr>
                <w:rFonts w:ascii="Times New Roman" w:hAnsi="Times New Roman" w:cs="Times New Roman"/>
                <w:sz w:val="26"/>
                <w:szCs w:val="26"/>
              </w:rPr>
              <w:t>SOURCE SOFTWARE</w:t>
            </w:r>
          </w:p>
        </w:tc>
        <w:tc>
          <w:tcPr>
            <w:tcW w:w="5812" w:type="dxa"/>
          </w:tcPr>
          <w:p w14:paraId="7D487E22" w14:textId="77777777" w:rsidR="0079446A"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lastRenderedPageBreak/>
              <w:t xml:space="preserve">Amended Clause: </w:t>
            </w:r>
          </w:p>
          <w:p w14:paraId="611BE9DE" w14:textId="77777777" w:rsidR="0079446A" w:rsidRDefault="0079446A" w:rsidP="006D559F">
            <w:pPr>
              <w:rPr>
                <w:rFonts w:ascii="Times New Roman" w:hAnsi="Times New Roman" w:cs="Times New Roman"/>
                <w:sz w:val="26"/>
                <w:szCs w:val="26"/>
              </w:rPr>
            </w:pPr>
          </w:p>
          <w:p w14:paraId="06E7CBE2"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2.18 (Data Sheet) para 15.2 – Senior Modelling Expert “</w:t>
            </w:r>
            <w:r w:rsidRPr="005D413E">
              <w:rPr>
                <w:rFonts w:ascii="Times New Roman" w:hAnsi="Times New Roman" w:cs="Times New Roman"/>
                <w:sz w:val="26"/>
                <w:szCs w:val="26"/>
              </w:rPr>
              <w:t>Qualification</w:t>
            </w:r>
            <w:r>
              <w:rPr>
                <w:rFonts w:ascii="Times New Roman" w:hAnsi="Times New Roman" w:cs="Times New Roman"/>
                <w:sz w:val="26"/>
                <w:szCs w:val="26"/>
              </w:rPr>
              <w:t xml:space="preserve"> </w:t>
            </w:r>
            <w:r w:rsidRPr="005D413E">
              <w:rPr>
                <w:rFonts w:ascii="Times New Roman" w:hAnsi="Times New Roman" w:cs="Times New Roman"/>
                <w:sz w:val="26"/>
                <w:szCs w:val="26"/>
              </w:rPr>
              <w:t>and</w:t>
            </w:r>
            <w:r>
              <w:rPr>
                <w:rFonts w:ascii="Times New Roman" w:hAnsi="Times New Roman" w:cs="Times New Roman"/>
                <w:sz w:val="26"/>
                <w:szCs w:val="26"/>
              </w:rPr>
              <w:t xml:space="preserve"> </w:t>
            </w:r>
            <w:r w:rsidRPr="005D413E">
              <w:rPr>
                <w:rFonts w:ascii="Times New Roman" w:hAnsi="Times New Roman" w:cs="Times New Roman"/>
                <w:sz w:val="26"/>
                <w:szCs w:val="26"/>
              </w:rPr>
              <w:t>Specific</w:t>
            </w:r>
            <w:r>
              <w:rPr>
                <w:rFonts w:ascii="Times New Roman" w:hAnsi="Times New Roman" w:cs="Times New Roman"/>
                <w:sz w:val="26"/>
                <w:szCs w:val="26"/>
              </w:rPr>
              <w:t xml:space="preserve"> </w:t>
            </w:r>
            <w:r w:rsidRPr="005D413E">
              <w:rPr>
                <w:rFonts w:ascii="Times New Roman" w:hAnsi="Times New Roman" w:cs="Times New Roman"/>
                <w:sz w:val="26"/>
                <w:szCs w:val="26"/>
              </w:rPr>
              <w:t>Expertise</w:t>
            </w:r>
            <w:r>
              <w:rPr>
                <w:rFonts w:ascii="Times New Roman" w:hAnsi="Times New Roman" w:cs="Times New Roman"/>
                <w:sz w:val="26"/>
                <w:szCs w:val="26"/>
              </w:rPr>
              <w:t>”</w:t>
            </w:r>
          </w:p>
          <w:p w14:paraId="0585559A" w14:textId="77777777" w:rsidR="0079446A" w:rsidRDefault="0079446A" w:rsidP="001E777D">
            <w:pPr>
              <w:jc w:val="both"/>
              <w:rPr>
                <w:rFonts w:ascii="Times New Roman" w:hAnsi="Times New Roman" w:cs="Times New Roman"/>
                <w:sz w:val="26"/>
                <w:szCs w:val="26"/>
              </w:rPr>
            </w:pPr>
          </w:p>
          <w:p w14:paraId="6731A6C5" w14:textId="77777777" w:rsidR="0079446A" w:rsidRPr="000126CF" w:rsidRDefault="0079446A" w:rsidP="001E777D">
            <w:pPr>
              <w:jc w:val="both"/>
              <w:rPr>
                <w:rFonts w:ascii="Times New Roman" w:hAnsi="Times New Roman" w:cs="Times New Roman"/>
                <w:sz w:val="26"/>
                <w:szCs w:val="26"/>
              </w:rPr>
            </w:pPr>
            <w:r w:rsidRPr="00A30E1B">
              <w:rPr>
                <w:rFonts w:ascii="Times New Roman" w:hAnsi="Times New Roman" w:cs="Times New Roman"/>
                <w:sz w:val="26"/>
                <w:szCs w:val="26"/>
              </w:rPr>
              <w:t>Postgraduate in Civil/ Structural</w:t>
            </w:r>
            <w:r>
              <w:rPr>
                <w:rFonts w:ascii="Times New Roman" w:hAnsi="Times New Roman" w:cs="Times New Roman"/>
                <w:sz w:val="26"/>
                <w:szCs w:val="26"/>
              </w:rPr>
              <w:t xml:space="preserve"> </w:t>
            </w:r>
            <w:r w:rsidRPr="00A30E1B">
              <w:rPr>
                <w:rFonts w:ascii="Times New Roman" w:hAnsi="Times New Roman" w:cs="Times New Roman"/>
                <w:sz w:val="26"/>
                <w:szCs w:val="26"/>
              </w:rPr>
              <w:t>Engineering/ Water Resource</w:t>
            </w:r>
            <w:r>
              <w:rPr>
                <w:rFonts w:ascii="Times New Roman" w:hAnsi="Times New Roman" w:cs="Times New Roman"/>
                <w:sz w:val="26"/>
                <w:szCs w:val="26"/>
              </w:rPr>
              <w:t xml:space="preserve"> </w:t>
            </w:r>
            <w:r w:rsidRPr="00A30E1B">
              <w:rPr>
                <w:rFonts w:ascii="Times New Roman" w:hAnsi="Times New Roman" w:cs="Times New Roman"/>
                <w:sz w:val="26"/>
                <w:szCs w:val="26"/>
              </w:rPr>
              <w:t>Engineering or equivalent. He/she should</w:t>
            </w:r>
            <w:r>
              <w:rPr>
                <w:rFonts w:ascii="Times New Roman" w:hAnsi="Times New Roman" w:cs="Times New Roman"/>
                <w:sz w:val="26"/>
                <w:szCs w:val="26"/>
              </w:rPr>
              <w:t xml:space="preserve"> </w:t>
            </w:r>
            <w:r w:rsidRPr="00A30E1B">
              <w:rPr>
                <w:rFonts w:ascii="Times New Roman" w:hAnsi="Times New Roman" w:cs="Times New Roman"/>
                <w:sz w:val="26"/>
                <w:szCs w:val="26"/>
              </w:rPr>
              <w:t>have extensive knowledge and</w:t>
            </w:r>
            <w:r>
              <w:rPr>
                <w:rFonts w:ascii="Times New Roman" w:hAnsi="Times New Roman" w:cs="Times New Roman"/>
                <w:sz w:val="26"/>
                <w:szCs w:val="26"/>
              </w:rPr>
              <w:t xml:space="preserve"> </w:t>
            </w:r>
            <w:r w:rsidRPr="00A30E1B">
              <w:rPr>
                <w:rFonts w:ascii="Times New Roman" w:hAnsi="Times New Roman" w:cs="Times New Roman"/>
                <w:sz w:val="26"/>
                <w:szCs w:val="26"/>
              </w:rPr>
              <w:t xml:space="preserve">experience in </w:t>
            </w:r>
            <w:r w:rsidRPr="00A30E1B">
              <w:rPr>
                <w:rFonts w:ascii="Times New Roman" w:hAnsi="Times New Roman" w:cs="Times New Roman"/>
                <w:sz w:val="26"/>
                <w:szCs w:val="26"/>
              </w:rPr>
              <w:lastRenderedPageBreak/>
              <w:t>hydrological and hydraulic</w:t>
            </w:r>
            <w:r>
              <w:rPr>
                <w:rFonts w:ascii="Times New Roman" w:hAnsi="Times New Roman" w:cs="Times New Roman"/>
                <w:sz w:val="26"/>
                <w:szCs w:val="26"/>
              </w:rPr>
              <w:t xml:space="preserve"> </w:t>
            </w:r>
            <w:r w:rsidRPr="00A30E1B">
              <w:rPr>
                <w:rFonts w:ascii="Times New Roman" w:hAnsi="Times New Roman" w:cs="Times New Roman"/>
                <w:sz w:val="26"/>
                <w:szCs w:val="26"/>
              </w:rPr>
              <w:t xml:space="preserve">modelling related to irrigation </w:t>
            </w:r>
            <w:r w:rsidRPr="005D413E">
              <w:rPr>
                <w:rFonts w:ascii="Times New Roman" w:hAnsi="Times New Roman" w:cs="Times New Roman"/>
                <w:sz w:val="26"/>
                <w:szCs w:val="26"/>
              </w:rPr>
              <w:t>projects / Hydrology projects</w:t>
            </w:r>
          </w:p>
        </w:tc>
      </w:tr>
      <w:tr w:rsidR="0079446A" w:rsidRPr="000126CF" w14:paraId="2216BF63" w14:textId="77777777" w:rsidTr="006D559F">
        <w:tc>
          <w:tcPr>
            <w:tcW w:w="988" w:type="dxa"/>
            <w:vAlign w:val="center"/>
          </w:tcPr>
          <w:p w14:paraId="4FB06C13"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1701" w:type="dxa"/>
            <w:vAlign w:val="center"/>
          </w:tcPr>
          <w:p w14:paraId="3E2F0153"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Clause – 15</w:t>
            </w:r>
          </w:p>
          <w:p w14:paraId="2C52A0A0"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14</w:t>
            </w:r>
          </w:p>
        </w:tc>
        <w:tc>
          <w:tcPr>
            <w:tcW w:w="6095" w:type="dxa"/>
          </w:tcPr>
          <w:p w14:paraId="78E8DAEF" w14:textId="77777777" w:rsidR="0079446A" w:rsidRDefault="0079446A" w:rsidP="006D559F">
            <w:pPr>
              <w:tabs>
                <w:tab w:val="left" w:pos="1365"/>
              </w:tabs>
              <w:jc w:val="both"/>
              <w:rPr>
                <w:rFonts w:ascii="Times New Roman" w:hAnsi="Times New Roman" w:cs="Times New Roman"/>
                <w:sz w:val="26"/>
                <w:szCs w:val="26"/>
              </w:rPr>
            </w:pPr>
            <w:r w:rsidRPr="00C206F2">
              <w:rPr>
                <w:rFonts w:ascii="Times New Roman" w:hAnsi="Times New Roman" w:cs="Times New Roman"/>
                <w:sz w:val="26"/>
                <w:szCs w:val="26"/>
              </w:rPr>
              <w:t>We kindly request to modify the clause as</w:t>
            </w:r>
            <w:r>
              <w:rPr>
                <w:rFonts w:ascii="Times New Roman" w:hAnsi="Times New Roman" w:cs="Times New Roman"/>
                <w:sz w:val="26"/>
                <w:szCs w:val="26"/>
              </w:rPr>
              <w:t xml:space="preserve"> </w:t>
            </w:r>
            <w:r w:rsidRPr="00C206F2">
              <w:rPr>
                <w:rFonts w:ascii="Times New Roman" w:hAnsi="Times New Roman" w:cs="Times New Roman"/>
                <w:sz w:val="26"/>
                <w:szCs w:val="26"/>
              </w:rPr>
              <w:t>Qualification and Specific</w:t>
            </w:r>
            <w:r>
              <w:rPr>
                <w:rFonts w:ascii="Times New Roman" w:hAnsi="Times New Roman" w:cs="Times New Roman"/>
                <w:sz w:val="26"/>
                <w:szCs w:val="26"/>
              </w:rPr>
              <w:t xml:space="preserve"> </w:t>
            </w:r>
            <w:r w:rsidRPr="00C206F2">
              <w:rPr>
                <w:rFonts w:ascii="Times New Roman" w:hAnsi="Times New Roman" w:cs="Times New Roman"/>
                <w:sz w:val="26"/>
                <w:szCs w:val="26"/>
              </w:rPr>
              <w:t>Expertise</w:t>
            </w:r>
            <w:r>
              <w:rPr>
                <w:rFonts w:ascii="Times New Roman" w:hAnsi="Times New Roman" w:cs="Times New Roman"/>
                <w:sz w:val="26"/>
                <w:szCs w:val="26"/>
              </w:rPr>
              <w:t xml:space="preserve"> </w:t>
            </w:r>
          </w:p>
          <w:p w14:paraId="1824079A" w14:textId="77777777" w:rsidR="0079446A" w:rsidRDefault="0079446A" w:rsidP="006D559F">
            <w:pPr>
              <w:tabs>
                <w:tab w:val="left" w:pos="1365"/>
              </w:tabs>
              <w:jc w:val="both"/>
              <w:rPr>
                <w:rFonts w:ascii="Times New Roman" w:hAnsi="Times New Roman" w:cs="Times New Roman"/>
                <w:sz w:val="26"/>
                <w:szCs w:val="26"/>
              </w:rPr>
            </w:pPr>
          </w:p>
          <w:p w14:paraId="39444D54" w14:textId="77777777" w:rsidR="0079446A" w:rsidRPr="007867F6" w:rsidRDefault="0079446A" w:rsidP="006D559F">
            <w:pPr>
              <w:tabs>
                <w:tab w:val="left" w:pos="1365"/>
              </w:tabs>
              <w:jc w:val="both"/>
              <w:rPr>
                <w:rFonts w:ascii="Times New Roman" w:hAnsi="Times New Roman" w:cs="Times New Roman"/>
                <w:sz w:val="26"/>
                <w:szCs w:val="26"/>
              </w:rPr>
            </w:pPr>
            <w:r w:rsidRPr="00C206F2">
              <w:rPr>
                <w:rFonts w:ascii="Times New Roman" w:hAnsi="Times New Roman" w:cs="Times New Roman"/>
                <w:sz w:val="26"/>
                <w:szCs w:val="26"/>
              </w:rPr>
              <w:t>Shall have Master degree in Civil/</w:t>
            </w:r>
            <w:r>
              <w:rPr>
                <w:rFonts w:ascii="Times New Roman" w:hAnsi="Times New Roman" w:cs="Times New Roman"/>
                <w:sz w:val="26"/>
                <w:szCs w:val="26"/>
              </w:rPr>
              <w:t xml:space="preserve"> </w:t>
            </w:r>
            <w:r w:rsidRPr="00C206F2">
              <w:rPr>
                <w:rFonts w:ascii="Times New Roman" w:hAnsi="Times New Roman" w:cs="Times New Roman"/>
                <w:sz w:val="26"/>
                <w:szCs w:val="26"/>
              </w:rPr>
              <w:t>Structural Engineering/ Water Resource</w:t>
            </w:r>
            <w:r>
              <w:rPr>
                <w:rFonts w:ascii="Times New Roman" w:hAnsi="Times New Roman" w:cs="Times New Roman"/>
                <w:sz w:val="26"/>
                <w:szCs w:val="26"/>
              </w:rPr>
              <w:t xml:space="preserve"> </w:t>
            </w:r>
            <w:r w:rsidRPr="00C206F2">
              <w:rPr>
                <w:rFonts w:ascii="Times New Roman" w:hAnsi="Times New Roman" w:cs="Times New Roman"/>
                <w:sz w:val="26"/>
                <w:szCs w:val="26"/>
              </w:rPr>
              <w:t>Engineering or equivalent. Should have</w:t>
            </w:r>
            <w:r>
              <w:rPr>
                <w:rFonts w:ascii="Times New Roman" w:hAnsi="Times New Roman" w:cs="Times New Roman"/>
                <w:sz w:val="26"/>
                <w:szCs w:val="26"/>
              </w:rPr>
              <w:t xml:space="preserve"> </w:t>
            </w:r>
            <w:r w:rsidRPr="00C206F2">
              <w:rPr>
                <w:rFonts w:ascii="Times New Roman" w:hAnsi="Times New Roman" w:cs="Times New Roman"/>
                <w:sz w:val="26"/>
                <w:szCs w:val="26"/>
              </w:rPr>
              <w:t>experience in in hydrological and</w:t>
            </w:r>
            <w:r>
              <w:rPr>
                <w:rFonts w:ascii="Times New Roman" w:hAnsi="Times New Roman" w:cs="Times New Roman"/>
                <w:sz w:val="26"/>
                <w:szCs w:val="26"/>
              </w:rPr>
              <w:t xml:space="preserve"> </w:t>
            </w:r>
            <w:r w:rsidRPr="00C206F2">
              <w:rPr>
                <w:rFonts w:ascii="Times New Roman" w:hAnsi="Times New Roman" w:cs="Times New Roman"/>
                <w:sz w:val="26"/>
                <w:szCs w:val="26"/>
              </w:rPr>
              <w:t>hydraulic modelling and structural</w:t>
            </w:r>
            <w:r>
              <w:rPr>
                <w:rFonts w:ascii="Times New Roman" w:hAnsi="Times New Roman" w:cs="Times New Roman"/>
                <w:sz w:val="26"/>
                <w:szCs w:val="26"/>
              </w:rPr>
              <w:t xml:space="preserve"> </w:t>
            </w:r>
            <w:r w:rsidRPr="00C206F2">
              <w:rPr>
                <w:rFonts w:ascii="Times New Roman" w:hAnsi="Times New Roman" w:cs="Times New Roman"/>
                <w:sz w:val="26"/>
                <w:szCs w:val="26"/>
              </w:rPr>
              <w:t>engineering related to irrigation projects /</w:t>
            </w:r>
            <w:r>
              <w:rPr>
                <w:rFonts w:ascii="Times New Roman" w:hAnsi="Times New Roman" w:cs="Times New Roman"/>
                <w:sz w:val="26"/>
                <w:szCs w:val="26"/>
              </w:rPr>
              <w:t xml:space="preserve"> </w:t>
            </w:r>
            <w:r w:rsidRPr="00C206F2">
              <w:rPr>
                <w:rFonts w:ascii="Times New Roman" w:hAnsi="Times New Roman" w:cs="Times New Roman"/>
                <w:sz w:val="26"/>
                <w:szCs w:val="26"/>
              </w:rPr>
              <w:t xml:space="preserve">Hydrology Projects using </w:t>
            </w:r>
            <w:proofErr w:type="gramStart"/>
            <w:r w:rsidRPr="00C206F2">
              <w:rPr>
                <w:rFonts w:ascii="Times New Roman" w:hAnsi="Times New Roman" w:cs="Times New Roman"/>
                <w:sz w:val="26"/>
                <w:szCs w:val="26"/>
              </w:rPr>
              <w:t>OPEN</w:t>
            </w:r>
            <w:r>
              <w:rPr>
                <w:rFonts w:ascii="Times New Roman" w:hAnsi="Times New Roman" w:cs="Times New Roman"/>
                <w:sz w:val="26"/>
                <w:szCs w:val="26"/>
              </w:rPr>
              <w:t xml:space="preserve"> </w:t>
            </w:r>
            <w:r w:rsidRPr="00C206F2">
              <w:rPr>
                <w:rFonts w:ascii="Times New Roman" w:hAnsi="Times New Roman" w:cs="Times New Roman"/>
                <w:sz w:val="26"/>
                <w:szCs w:val="26"/>
              </w:rPr>
              <w:t>SOURCE</w:t>
            </w:r>
            <w:proofErr w:type="gramEnd"/>
            <w:r w:rsidRPr="00C206F2">
              <w:rPr>
                <w:rFonts w:ascii="Times New Roman" w:hAnsi="Times New Roman" w:cs="Times New Roman"/>
                <w:sz w:val="26"/>
                <w:szCs w:val="26"/>
              </w:rPr>
              <w:t xml:space="preserve"> SOFTWARE &amp; OPEN</w:t>
            </w:r>
            <w:r>
              <w:rPr>
                <w:rFonts w:ascii="Times New Roman" w:hAnsi="Times New Roman" w:cs="Times New Roman"/>
                <w:sz w:val="26"/>
                <w:szCs w:val="26"/>
              </w:rPr>
              <w:t xml:space="preserve"> </w:t>
            </w:r>
            <w:r w:rsidRPr="00C206F2">
              <w:rPr>
                <w:rFonts w:ascii="Times New Roman" w:hAnsi="Times New Roman" w:cs="Times New Roman"/>
                <w:sz w:val="26"/>
                <w:szCs w:val="26"/>
              </w:rPr>
              <w:t>SOURCE SOFTWAR</w:t>
            </w:r>
          </w:p>
        </w:tc>
        <w:tc>
          <w:tcPr>
            <w:tcW w:w="5812" w:type="dxa"/>
          </w:tcPr>
          <w:p w14:paraId="0C5753B4" w14:textId="77777777" w:rsidR="0079446A" w:rsidRDefault="0079446A" w:rsidP="006D559F">
            <w:pPr>
              <w:rPr>
                <w:rFonts w:ascii="Times New Roman" w:hAnsi="Times New Roman" w:cs="Times New Roman"/>
                <w:b/>
                <w:bCs/>
                <w:sz w:val="26"/>
                <w:szCs w:val="26"/>
                <w:u w:val="single"/>
              </w:rPr>
            </w:pPr>
            <w:r w:rsidRPr="008B5535">
              <w:rPr>
                <w:rFonts w:ascii="Times New Roman" w:hAnsi="Times New Roman" w:cs="Times New Roman"/>
                <w:b/>
                <w:bCs/>
                <w:sz w:val="26"/>
                <w:szCs w:val="26"/>
                <w:u w:val="single"/>
              </w:rPr>
              <w:t xml:space="preserve">Amended Clause: </w:t>
            </w:r>
          </w:p>
          <w:p w14:paraId="0D32DF1C" w14:textId="77777777" w:rsidR="0079446A" w:rsidRDefault="0079446A" w:rsidP="006D559F">
            <w:pPr>
              <w:rPr>
                <w:rFonts w:ascii="Times New Roman" w:hAnsi="Times New Roman" w:cs="Times New Roman"/>
                <w:sz w:val="26"/>
                <w:szCs w:val="26"/>
              </w:rPr>
            </w:pPr>
          </w:p>
          <w:p w14:paraId="73A5E9EB" w14:textId="77777777" w:rsidR="0079446A" w:rsidRDefault="0079446A" w:rsidP="006D559F">
            <w:pPr>
              <w:rPr>
                <w:rFonts w:ascii="Times New Roman" w:hAnsi="Times New Roman" w:cs="Times New Roman"/>
                <w:sz w:val="26"/>
                <w:szCs w:val="26"/>
              </w:rPr>
            </w:pPr>
            <w:r>
              <w:rPr>
                <w:rFonts w:ascii="Times New Roman" w:hAnsi="Times New Roman" w:cs="Times New Roman"/>
                <w:sz w:val="26"/>
                <w:szCs w:val="26"/>
              </w:rPr>
              <w:t>2.18 (Data Sheet) para 15.2 – Junior Modeler “</w:t>
            </w:r>
            <w:r w:rsidRPr="005D413E">
              <w:rPr>
                <w:rFonts w:ascii="Times New Roman" w:hAnsi="Times New Roman" w:cs="Times New Roman"/>
                <w:sz w:val="26"/>
                <w:szCs w:val="26"/>
              </w:rPr>
              <w:t>Qualification</w:t>
            </w:r>
            <w:r>
              <w:rPr>
                <w:rFonts w:ascii="Times New Roman" w:hAnsi="Times New Roman" w:cs="Times New Roman"/>
                <w:sz w:val="26"/>
                <w:szCs w:val="26"/>
              </w:rPr>
              <w:t xml:space="preserve"> </w:t>
            </w:r>
            <w:r w:rsidRPr="005D413E">
              <w:rPr>
                <w:rFonts w:ascii="Times New Roman" w:hAnsi="Times New Roman" w:cs="Times New Roman"/>
                <w:sz w:val="26"/>
                <w:szCs w:val="26"/>
              </w:rPr>
              <w:t>and</w:t>
            </w:r>
            <w:r>
              <w:rPr>
                <w:rFonts w:ascii="Times New Roman" w:hAnsi="Times New Roman" w:cs="Times New Roman"/>
                <w:sz w:val="26"/>
                <w:szCs w:val="26"/>
              </w:rPr>
              <w:t xml:space="preserve"> </w:t>
            </w:r>
            <w:r w:rsidRPr="005D413E">
              <w:rPr>
                <w:rFonts w:ascii="Times New Roman" w:hAnsi="Times New Roman" w:cs="Times New Roman"/>
                <w:sz w:val="26"/>
                <w:szCs w:val="26"/>
              </w:rPr>
              <w:t>Specific</w:t>
            </w:r>
            <w:r>
              <w:rPr>
                <w:rFonts w:ascii="Times New Roman" w:hAnsi="Times New Roman" w:cs="Times New Roman"/>
                <w:sz w:val="26"/>
                <w:szCs w:val="26"/>
              </w:rPr>
              <w:t xml:space="preserve"> </w:t>
            </w:r>
            <w:r w:rsidRPr="005D413E">
              <w:rPr>
                <w:rFonts w:ascii="Times New Roman" w:hAnsi="Times New Roman" w:cs="Times New Roman"/>
                <w:sz w:val="26"/>
                <w:szCs w:val="26"/>
              </w:rPr>
              <w:t>Expertise</w:t>
            </w:r>
            <w:r>
              <w:rPr>
                <w:rFonts w:ascii="Times New Roman" w:hAnsi="Times New Roman" w:cs="Times New Roman"/>
                <w:sz w:val="26"/>
                <w:szCs w:val="26"/>
              </w:rPr>
              <w:t>”</w:t>
            </w:r>
          </w:p>
          <w:p w14:paraId="3F0BD7C7" w14:textId="77777777" w:rsidR="0079446A" w:rsidRDefault="0079446A" w:rsidP="001E777D">
            <w:pPr>
              <w:jc w:val="both"/>
              <w:rPr>
                <w:rFonts w:ascii="Times New Roman" w:hAnsi="Times New Roman" w:cs="Times New Roman"/>
                <w:sz w:val="26"/>
                <w:szCs w:val="26"/>
              </w:rPr>
            </w:pPr>
          </w:p>
          <w:p w14:paraId="4461CD6D" w14:textId="77777777" w:rsidR="0079446A" w:rsidRDefault="0079446A" w:rsidP="001E777D">
            <w:pPr>
              <w:jc w:val="both"/>
              <w:rPr>
                <w:rFonts w:ascii="Times New Roman" w:hAnsi="Times New Roman" w:cs="Times New Roman"/>
                <w:sz w:val="26"/>
                <w:szCs w:val="26"/>
              </w:rPr>
            </w:pPr>
            <w:r w:rsidRPr="00A30E1B">
              <w:rPr>
                <w:rFonts w:ascii="Times New Roman" w:hAnsi="Times New Roman" w:cs="Times New Roman"/>
                <w:sz w:val="26"/>
                <w:szCs w:val="26"/>
              </w:rPr>
              <w:t>Postgraduate in Civil/ Structural</w:t>
            </w:r>
            <w:r>
              <w:rPr>
                <w:rFonts w:ascii="Times New Roman" w:hAnsi="Times New Roman" w:cs="Times New Roman"/>
                <w:sz w:val="26"/>
                <w:szCs w:val="26"/>
              </w:rPr>
              <w:t xml:space="preserve"> </w:t>
            </w:r>
            <w:r w:rsidRPr="00A30E1B">
              <w:rPr>
                <w:rFonts w:ascii="Times New Roman" w:hAnsi="Times New Roman" w:cs="Times New Roman"/>
                <w:sz w:val="26"/>
                <w:szCs w:val="26"/>
              </w:rPr>
              <w:t>Engineering/ Water Resource</w:t>
            </w:r>
            <w:r>
              <w:rPr>
                <w:rFonts w:ascii="Times New Roman" w:hAnsi="Times New Roman" w:cs="Times New Roman"/>
                <w:sz w:val="26"/>
                <w:szCs w:val="26"/>
              </w:rPr>
              <w:t xml:space="preserve"> </w:t>
            </w:r>
            <w:r w:rsidRPr="00A30E1B">
              <w:rPr>
                <w:rFonts w:ascii="Times New Roman" w:hAnsi="Times New Roman" w:cs="Times New Roman"/>
                <w:sz w:val="26"/>
                <w:szCs w:val="26"/>
              </w:rPr>
              <w:t>Engineering or equivalent. He/she should</w:t>
            </w:r>
            <w:r>
              <w:rPr>
                <w:rFonts w:ascii="Times New Roman" w:hAnsi="Times New Roman" w:cs="Times New Roman"/>
                <w:sz w:val="26"/>
                <w:szCs w:val="26"/>
              </w:rPr>
              <w:t xml:space="preserve"> </w:t>
            </w:r>
            <w:r w:rsidRPr="00A30E1B">
              <w:rPr>
                <w:rFonts w:ascii="Times New Roman" w:hAnsi="Times New Roman" w:cs="Times New Roman"/>
                <w:sz w:val="26"/>
                <w:szCs w:val="26"/>
              </w:rPr>
              <w:t>have extensive knowledge and</w:t>
            </w:r>
            <w:r>
              <w:rPr>
                <w:rFonts w:ascii="Times New Roman" w:hAnsi="Times New Roman" w:cs="Times New Roman"/>
                <w:sz w:val="26"/>
                <w:szCs w:val="26"/>
              </w:rPr>
              <w:t xml:space="preserve"> </w:t>
            </w:r>
            <w:r w:rsidRPr="00A30E1B">
              <w:rPr>
                <w:rFonts w:ascii="Times New Roman" w:hAnsi="Times New Roman" w:cs="Times New Roman"/>
                <w:sz w:val="26"/>
                <w:szCs w:val="26"/>
              </w:rPr>
              <w:t>experience in hydrological and hydraulic</w:t>
            </w:r>
            <w:r>
              <w:rPr>
                <w:rFonts w:ascii="Times New Roman" w:hAnsi="Times New Roman" w:cs="Times New Roman"/>
                <w:sz w:val="26"/>
                <w:szCs w:val="26"/>
              </w:rPr>
              <w:t xml:space="preserve"> </w:t>
            </w:r>
            <w:r w:rsidRPr="00A30E1B">
              <w:rPr>
                <w:rFonts w:ascii="Times New Roman" w:hAnsi="Times New Roman" w:cs="Times New Roman"/>
                <w:sz w:val="26"/>
                <w:szCs w:val="26"/>
              </w:rPr>
              <w:t xml:space="preserve">modelling related to irrigation </w:t>
            </w:r>
            <w:r w:rsidRPr="005D413E">
              <w:rPr>
                <w:rFonts w:ascii="Times New Roman" w:hAnsi="Times New Roman" w:cs="Times New Roman"/>
                <w:sz w:val="26"/>
                <w:szCs w:val="26"/>
              </w:rPr>
              <w:t>projects / Hydrology projects</w:t>
            </w:r>
            <w:r>
              <w:rPr>
                <w:rFonts w:ascii="Times New Roman" w:hAnsi="Times New Roman" w:cs="Times New Roman"/>
                <w:sz w:val="26"/>
                <w:szCs w:val="26"/>
              </w:rPr>
              <w:t>.</w:t>
            </w:r>
          </w:p>
          <w:p w14:paraId="7712AA28" w14:textId="77777777" w:rsidR="0079446A" w:rsidRPr="000126CF" w:rsidRDefault="0079446A" w:rsidP="006D559F">
            <w:pPr>
              <w:rPr>
                <w:rFonts w:ascii="Times New Roman" w:hAnsi="Times New Roman" w:cs="Times New Roman"/>
                <w:sz w:val="26"/>
                <w:szCs w:val="26"/>
              </w:rPr>
            </w:pPr>
          </w:p>
        </w:tc>
      </w:tr>
      <w:tr w:rsidR="0079446A" w:rsidRPr="000126CF" w14:paraId="26CA5663" w14:textId="77777777" w:rsidTr="006D559F">
        <w:tc>
          <w:tcPr>
            <w:tcW w:w="988" w:type="dxa"/>
            <w:vAlign w:val="center"/>
          </w:tcPr>
          <w:p w14:paraId="5DB9005F"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5</w:t>
            </w:r>
          </w:p>
        </w:tc>
        <w:tc>
          <w:tcPr>
            <w:tcW w:w="1701" w:type="dxa"/>
            <w:vAlign w:val="center"/>
          </w:tcPr>
          <w:p w14:paraId="1D501A53"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Clause – 15</w:t>
            </w:r>
          </w:p>
          <w:p w14:paraId="250EA584" w14:textId="77777777" w:rsidR="0079446A" w:rsidRDefault="0079446A" w:rsidP="006D559F">
            <w:pPr>
              <w:jc w:val="center"/>
              <w:rPr>
                <w:rFonts w:ascii="Times New Roman" w:hAnsi="Times New Roman" w:cs="Times New Roman"/>
                <w:sz w:val="26"/>
                <w:szCs w:val="26"/>
              </w:rPr>
            </w:pPr>
            <w:r>
              <w:rPr>
                <w:rFonts w:ascii="Times New Roman" w:hAnsi="Times New Roman" w:cs="Times New Roman"/>
                <w:sz w:val="26"/>
                <w:szCs w:val="26"/>
              </w:rPr>
              <w:t>Page 15</w:t>
            </w:r>
          </w:p>
        </w:tc>
        <w:tc>
          <w:tcPr>
            <w:tcW w:w="6095" w:type="dxa"/>
          </w:tcPr>
          <w:p w14:paraId="3DF077BE" w14:textId="77777777" w:rsidR="0079446A" w:rsidRDefault="0079446A" w:rsidP="006D559F">
            <w:pPr>
              <w:tabs>
                <w:tab w:val="left" w:pos="1365"/>
              </w:tabs>
              <w:jc w:val="both"/>
              <w:rPr>
                <w:rFonts w:ascii="Times New Roman" w:hAnsi="Times New Roman" w:cs="Times New Roman"/>
                <w:sz w:val="26"/>
                <w:szCs w:val="26"/>
              </w:rPr>
            </w:pPr>
            <w:r w:rsidRPr="00C206F2">
              <w:rPr>
                <w:rFonts w:ascii="Times New Roman" w:hAnsi="Times New Roman" w:cs="Times New Roman"/>
                <w:sz w:val="26"/>
                <w:szCs w:val="26"/>
              </w:rPr>
              <w:t>We kindly request to modify the clause as</w:t>
            </w:r>
            <w:r>
              <w:rPr>
                <w:rFonts w:ascii="Times New Roman" w:hAnsi="Times New Roman" w:cs="Times New Roman"/>
                <w:sz w:val="26"/>
                <w:szCs w:val="26"/>
              </w:rPr>
              <w:t xml:space="preserve"> </w:t>
            </w:r>
            <w:r w:rsidRPr="00C206F2">
              <w:rPr>
                <w:rFonts w:ascii="Times New Roman" w:hAnsi="Times New Roman" w:cs="Times New Roman"/>
                <w:sz w:val="26"/>
                <w:szCs w:val="26"/>
              </w:rPr>
              <w:t>Qualification and Specific</w:t>
            </w:r>
            <w:r>
              <w:rPr>
                <w:rFonts w:ascii="Times New Roman" w:hAnsi="Times New Roman" w:cs="Times New Roman"/>
                <w:sz w:val="26"/>
                <w:szCs w:val="26"/>
              </w:rPr>
              <w:t xml:space="preserve"> </w:t>
            </w:r>
            <w:r w:rsidRPr="00C206F2">
              <w:rPr>
                <w:rFonts w:ascii="Times New Roman" w:hAnsi="Times New Roman" w:cs="Times New Roman"/>
                <w:sz w:val="26"/>
                <w:szCs w:val="26"/>
              </w:rPr>
              <w:t>Expertise</w:t>
            </w:r>
            <w:r>
              <w:rPr>
                <w:rFonts w:ascii="Times New Roman" w:hAnsi="Times New Roman" w:cs="Times New Roman"/>
                <w:sz w:val="26"/>
                <w:szCs w:val="26"/>
              </w:rPr>
              <w:t xml:space="preserve"> </w:t>
            </w:r>
          </w:p>
          <w:p w14:paraId="4D2E961B" w14:textId="77777777" w:rsidR="0079446A" w:rsidRDefault="0079446A" w:rsidP="006D559F">
            <w:pPr>
              <w:tabs>
                <w:tab w:val="left" w:pos="1365"/>
              </w:tabs>
              <w:jc w:val="both"/>
              <w:rPr>
                <w:rFonts w:ascii="Times New Roman" w:hAnsi="Times New Roman" w:cs="Times New Roman"/>
                <w:sz w:val="26"/>
                <w:szCs w:val="26"/>
              </w:rPr>
            </w:pPr>
          </w:p>
          <w:p w14:paraId="0F415ABC" w14:textId="77777777" w:rsidR="0079446A" w:rsidRPr="00C206F2" w:rsidRDefault="0079446A" w:rsidP="006D559F">
            <w:pPr>
              <w:tabs>
                <w:tab w:val="left" w:pos="1365"/>
              </w:tabs>
              <w:jc w:val="both"/>
              <w:rPr>
                <w:rFonts w:ascii="Times New Roman" w:hAnsi="Times New Roman" w:cs="Times New Roman"/>
                <w:sz w:val="26"/>
                <w:szCs w:val="26"/>
              </w:rPr>
            </w:pPr>
            <w:r w:rsidRPr="00C206F2">
              <w:rPr>
                <w:rFonts w:ascii="Times New Roman" w:hAnsi="Times New Roman" w:cs="Times New Roman"/>
                <w:sz w:val="26"/>
                <w:szCs w:val="26"/>
              </w:rPr>
              <w:t>Shall have Master degree in Civil/</w:t>
            </w:r>
          </w:p>
          <w:p w14:paraId="5942985D" w14:textId="77777777" w:rsidR="0079446A" w:rsidRPr="007867F6" w:rsidRDefault="0079446A" w:rsidP="006D559F">
            <w:pPr>
              <w:tabs>
                <w:tab w:val="left" w:pos="1365"/>
              </w:tabs>
              <w:jc w:val="both"/>
              <w:rPr>
                <w:rFonts w:ascii="Times New Roman" w:hAnsi="Times New Roman" w:cs="Times New Roman"/>
                <w:sz w:val="26"/>
                <w:szCs w:val="26"/>
              </w:rPr>
            </w:pPr>
            <w:r w:rsidRPr="00C206F2">
              <w:rPr>
                <w:rFonts w:ascii="Times New Roman" w:hAnsi="Times New Roman" w:cs="Times New Roman"/>
                <w:sz w:val="26"/>
                <w:szCs w:val="26"/>
              </w:rPr>
              <w:t>Structural Engineering or equivalent and</w:t>
            </w:r>
            <w:r>
              <w:rPr>
                <w:rFonts w:ascii="Times New Roman" w:hAnsi="Times New Roman" w:cs="Times New Roman"/>
                <w:sz w:val="26"/>
                <w:szCs w:val="26"/>
              </w:rPr>
              <w:t xml:space="preserve"> </w:t>
            </w:r>
            <w:r w:rsidRPr="00C206F2">
              <w:rPr>
                <w:rFonts w:ascii="Times New Roman" w:hAnsi="Times New Roman" w:cs="Times New Roman"/>
                <w:sz w:val="26"/>
                <w:szCs w:val="26"/>
              </w:rPr>
              <w:t>experience in designing structures related</w:t>
            </w:r>
            <w:r>
              <w:rPr>
                <w:rFonts w:ascii="Times New Roman" w:hAnsi="Times New Roman" w:cs="Times New Roman"/>
                <w:sz w:val="26"/>
                <w:szCs w:val="26"/>
              </w:rPr>
              <w:t xml:space="preserve"> </w:t>
            </w:r>
            <w:r w:rsidRPr="00C206F2">
              <w:rPr>
                <w:rFonts w:ascii="Times New Roman" w:hAnsi="Times New Roman" w:cs="Times New Roman"/>
                <w:sz w:val="26"/>
                <w:szCs w:val="26"/>
              </w:rPr>
              <w:t xml:space="preserve">to irrigation projects / </w:t>
            </w:r>
            <w:r w:rsidRPr="002A16F0">
              <w:rPr>
                <w:rFonts w:ascii="Times New Roman" w:hAnsi="Times New Roman" w:cs="Times New Roman"/>
                <w:sz w:val="26"/>
                <w:szCs w:val="26"/>
              </w:rPr>
              <w:t>Infrastructure Projects / Road Project</w:t>
            </w:r>
          </w:p>
        </w:tc>
        <w:tc>
          <w:tcPr>
            <w:tcW w:w="5812" w:type="dxa"/>
          </w:tcPr>
          <w:p w14:paraId="6ADC1F38" w14:textId="77777777" w:rsidR="0079446A" w:rsidRDefault="0079446A" w:rsidP="006D559F">
            <w:pPr>
              <w:rPr>
                <w:rFonts w:ascii="Times New Roman" w:hAnsi="Times New Roman" w:cs="Times New Roman"/>
                <w:sz w:val="26"/>
                <w:szCs w:val="26"/>
              </w:rPr>
            </w:pPr>
            <w:r w:rsidRPr="005D413E">
              <w:rPr>
                <w:rFonts w:ascii="Times New Roman" w:hAnsi="Times New Roman" w:cs="Times New Roman"/>
                <w:sz w:val="26"/>
                <w:szCs w:val="26"/>
              </w:rPr>
              <w:t>Existing RFP conditions prevail.</w:t>
            </w:r>
          </w:p>
          <w:p w14:paraId="19A695B7" w14:textId="77777777" w:rsidR="0079446A" w:rsidRPr="000126CF" w:rsidRDefault="0079446A" w:rsidP="006D559F">
            <w:pPr>
              <w:rPr>
                <w:rFonts w:ascii="Times New Roman" w:hAnsi="Times New Roman" w:cs="Times New Roman"/>
                <w:sz w:val="26"/>
                <w:szCs w:val="26"/>
              </w:rPr>
            </w:pPr>
          </w:p>
        </w:tc>
      </w:tr>
    </w:tbl>
    <w:p w14:paraId="34D1B3FD" w14:textId="77777777" w:rsidR="0079446A" w:rsidRDefault="0079446A">
      <w:pPr>
        <w:rPr>
          <w:rFonts w:ascii="Times New Roman" w:hAnsi="Times New Roman" w:cs="Times New Roman"/>
          <w:sz w:val="26"/>
          <w:szCs w:val="26"/>
        </w:rPr>
      </w:pPr>
    </w:p>
    <w:p w14:paraId="67AF6E62" w14:textId="77777777" w:rsidR="00CF0B1A" w:rsidRDefault="00CF0B1A" w:rsidP="00CF0B1A"/>
    <w:p w14:paraId="74430CA5" w14:textId="77777777" w:rsidR="00CF0B1A" w:rsidRPr="00CF0B1A" w:rsidRDefault="00CF0B1A" w:rsidP="00CF0B1A">
      <w:pPr>
        <w:spacing w:after="0"/>
        <w:ind w:left="11520" w:firstLine="720"/>
        <w:rPr>
          <w:b/>
          <w:bCs/>
        </w:rPr>
      </w:pPr>
      <w:bookmarkStart w:id="1" w:name="_Hlk161889297"/>
      <w:r w:rsidRPr="00CF0B1A">
        <w:rPr>
          <w:b/>
          <w:bCs/>
        </w:rPr>
        <w:t xml:space="preserve">Sd/- </w:t>
      </w:r>
    </w:p>
    <w:p w14:paraId="15B74AF3" w14:textId="046D5CF2" w:rsidR="00CF0B1A" w:rsidRPr="00CF0B1A" w:rsidRDefault="00CF0B1A" w:rsidP="00CF0B1A">
      <w:pPr>
        <w:ind w:left="11520"/>
        <w:rPr>
          <w:rFonts w:ascii="Times New Roman" w:hAnsi="Times New Roman" w:cs="Times New Roman"/>
          <w:b/>
          <w:bCs/>
          <w:sz w:val="26"/>
          <w:szCs w:val="26"/>
        </w:rPr>
        <w:sectPr w:rsidR="00CF0B1A" w:rsidRPr="00CF0B1A" w:rsidSect="00F565C1">
          <w:headerReference w:type="default" r:id="rId8"/>
          <w:footerReference w:type="default" r:id="rId9"/>
          <w:pgSz w:w="16838" w:h="11906" w:orient="landscape"/>
          <w:pgMar w:top="993" w:right="1440" w:bottom="709" w:left="1440" w:header="708" w:footer="708" w:gutter="0"/>
          <w:cols w:space="708"/>
          <w:docGrid w:linePitch="360"/>
        </w:sectPr>
      </w:pPr>
      <w:r w:rsidRPr="00CF0B1A">
        <w:rPr>
          <w:b/>
          <w:bCs/>
        </w:rPr>
        <w:t>Superintending Engineer, MRDCL</w:t>
      </w:r>
    </w:p>
    <w:p w14:paraId="7DEF8E1F" w14:textId="5662BD83" w:rsidR="00C73D0C" w:rsidRDefault="00C73D0C" w:rsidP="00305125">
      <w:pPr>
        <w:pStyle w:val="Heading2"/>
        <w:numPr>
          <w:ilvl w:val="0"/>
          <w:numId w:val="0"/>
        </w:numPr>
        <w:ind w:left="576"/>
        <w:rPr>
          <w:lang w:val="en-US"/>
        </w:rPr>
      </w:pPr>
      <w:bookmarkStart w:id="2" w:name="_Toc161332925"/>
      <w:bookmarkEnd w:id="1"/>
      <w:r>
        <w:lastRenderedPageBreak/>
        <w:t xml:space="preserve">Annexure - </w:t>
      </w:r>
      <w:proofErr w:type="gramStart"/>
      <w:r w:rsidR="00305125">
        <w:t>3</w:t>
      </w:r>
      <w:r>
        <w:t xml:space="preserve">  </w:t>
      </w:r>
      <w:r>
        <w:rPr>
          <w:lang w:val="en-US"/>
        </w:rPr>
        <w:t>Performance</w:t>
      </w:r>
      <w:proofErr w:type="gramEnd"/>
      <w:r>
        <w:rPr>
          <w:lang w:val="en-US"/>
        </w:rPr>
        <w:t xml:space="preserve"> Bank Guarantee</w:t>
      </w:r>
      <w:bookmarkEnd w:id="2"/>
      <w:r>
        <w:rPr>
          <w:lang w:val="en-US"/>
        </w:rPr>
        <w:t xml:space="preserve"> </w:t>
      </w:r>
    </w:p>
    <w:p w14:paraId="08998F54" w14:textId="77777777" w:rsidR="00305125" w:rsidRPr="00305125" w:rsidRDefault="00305125" w:rsidP="00305125">
      <w:pPr>
        <w:rPr>
          <w:lang w:val="en-US"/>
        </w:rPr>
      </w:pPr>
    </w:p>
    <w:p w14:paraId="6A2C2523" w14:textId="77777777" w:rsidR="00C73D0C" w:rsidRPr="00F300E2" w:rsidRDefault="00C73D0C" w:rsidP="00C73D0C">
      <w:pPr>
        <w:spacing w:after="0" w:line="240" w:lineRule="auto"/>
        <w:ind w:left="700" w:right="474" w:hanging="40"/>
        <w:jc w:val="both"/>
        <w:rPr>
          <w:rFonts w:cs="Arial"/>
          <w:lang w:val="en-US"/>
        </w:rPr>
      </w:pPr>
      <w:r w:rsidRPr="00F300E2">
        <w:rPr>
          <w:rFonts w:cs="Arial"/>
          <w:lang w:val="en-US"/>
        </w:rPr>
        <w:t>Ref:</w:t>
      </w:r>
    </w:p>
    <w:p w14:paraId="3A999372" w14:textId="77777777" w:rsidR="00C73D0C" w:rsidRPr="00F300E2" w:rsidRDefault="00C73D0C" w:rsidP="00C73D0C">
      <w:pPr>
        <w:spacing w:after="0" w:line="240" w:lineRule="auto"/>
        <w:ind w:left="700" w:right="474" w:hanging="40"/>
        <w:jc w:val="both"/>
        <w:rPr>
          <w:rFonts w:cs="Arial"/>
          <w:lang w:val="en-US"/>
        </w:rPr>
      </w:pPr>
      <w:r w:rsidRPr="00F300E2">
        <w:rPr>
          <w:rFonts w:cs="Arial"/>
          <w:lang w:val="en-US"/>
        </w:rPr>
        <w:t>Bank Guarantee No.</w:t>
      </w:r>
      <w:r w:rsidRPr="00F300E2">
        <w:rPr>
          <w:rFonts w:cs="Arial"/>
          <w:u w:val="single"/>
          <w:lang w:val="en-US"/>
        </w:rPr>
        <w:tab/>
      </w:r>
      <w:r w:rsidRPr="00F300E2">
        <w:rPr>
          <w:rFonts w:cs="Arial"/>
          <w:lang w:val="en-US"/>
        </w:rPr>
        <w:t>Date</w:t>
      </w:r>
    </w:p>
    <w:p w14:paraId="30BA4D30" w14:textId="77777777" w:rsidR="00C73D0C" w:rsidRPr="00F300E2" w:rsidRDefault="00C73D0C" w:rsidP="00C73D0C">
      <w:pPr>
        <w:spacing w:after="0" w:line="240" w:lineRule="auto"/>
        <w:ind w:left="700" w:right="474" w:hanging="40"/>
        <w:jc w:val="both"/>
        <w:rPr>
          <w:rFonts w:cs="Arial"/>
          <w:lang w:val="en-US"/>
        </w:rPr>
      </w:pPr>
    </w:p>
    <w:p w14:paraId="762FFCEE" w14:textId="77777777" w:rsidR="00C73D0C" w:rsidRPr="00F300E2" w:rsidRDefault="00C73D0C" w:rsidP="00C73D0C">
      <w:pPr>
        <w:spacing w:after="0" w:line="240" w:lineRule="auto"/>
        <w:ind w:left="700" w:right="474" w:hanging="40"/>
        <w:jc w:val="both"/>
        <w:rPr>
          <w:rFonts w:cs="Arial"/>
          <w:lang w:val="en-US"/>
        </w:rPr>
      </w:pPr>
      <w:r w:rsidRPr="00F300E2">
        <w:rPr>
          <w:rFonts w:cs="Arial"/>
          <w:lang w:val="en-US"/>
        </w:rPr>
        <w:t>&lt;Name&gt;</w:t>
      </w:r>
    </w:p>
    <w:p w14:paraId="2A073624" w14:textId="77777777" w:rsidR="00C73D0C" w:rsidRPr="00F300E2" w:rsidRDefault="00C73D0C" w:rsidP="00C73D0C">
      <w:pPr>
        <w:spacing w:after="0" w:line="240" w:lineRule="auto"/>
        <w:ind w:left="700" w:right="474" w:hanging="40"/>
        <w:jc w:val="both"/>
        <w:rPr>
          <w:rFonts w:cs="Arial"/>
          <w:lang w:val="en-US"/>
        </w:rPr>
      </w:pPr>
      <w:r w:rsidRPr="00F300E2">
        <w:rPr>
          <w:rFonts w:cs="Arial"/>
          <w:lang w:val="en-US"/>
        </w:rPr>
        <w:t>&lt;Designation&gt;</w:t>
      </w:r>
    </w:p>
    <w:p w14:paraId="71B4CA55" w14:textId="77777777" w:rsidR="00C73D0C" w:rsidRPr="00F300E2" w:rsidRDefault="00C73D0C" w:rsidP="00C73D0C">
      <w:pPr>
        <w:spacing w:after="0" w:line="240" w:lineRule="auto"/>
        <w:ind w:left="700" w:right="474" w:hanging="40"/>
        <w:jc w:val="both"/>
        <w:rPr>
          <w:rFonts w:cs="Arial"/>
          <w:lang w:val="en-US"/>
        </w:rPr>
      </w:pPr>
      <w:r w:rsidRPr="00F300E2">
        <w:rPr>
          <w:rFonts w:cs="Arial"/>
          <w:lang w:val="en-US"/>
        </w:rPr>
        <w:t>&lt;Address&gt;</w:t>
      </w:r>
    </w:p>
    <w:p w14:paraId="3FC3151E" w14:textId="77777777" w:rsidR="00C73D0C" w:rsidRPr="00F300E2" w:rsidRDefault="00C73D0C" w:rsidP="00C73D0C">
      <w:pPr>
        <w:spacing w:after="0" w:line="240" w:lineRule="auto"/>
        <w:ind w:left="700" w:right="474" w:hanging="40"/>
        <w:jc w:val="both"/>
        <w:rPr>
          <w:rFonts w:cs="Arial"/>
          <w:lang w:val="en-US"/>
        </w:rPr>
      </w:pPr>
      <w:r w:rsidRPr="00F300E2">
        <w:rPr>
          <w:rFonts w:cs="Arial"/>
          <w:lang w:val="en-US"/>
        </w:rPr>
        <w:t>&lt;Phone Nos&gt;</w:t>
      </w:r>
    </w:p>
    <w:p w14:paraId="3A0DEBA7" w14:textId="77777777" w:rsidR="00C73D0C" w:rsidRPr="00F300E2" w:rsidRDefault="00C73D0C" w:rsidP="00C73D0C">
      <w:pPr>
        <w:spacing w:after="0" w:line="240" w:lineRule="auto"/>
        <w:ind w:left="700" w:right="474" w:hanging="40"/>
        <w:jc w:val="both"/>
        <w:rPr>
          <w:rFonts w:cs="Arial"/>
          <w:lang w:val="en-US"/>
        </w:rPr>
      </w:pPr>
      <w:r w:rsidRPr="00F300E2">
        <w:rPr>
          <w:rFonts w:cs="Arial"/>
          <w:lang w:val="en-US"/>
        </w:rPr>
        <w:t>&lt;Fax Nos.&gt;</w:t>
      </w:r>
    </w:p>
    <w:p w14:paraId="431631A5" w14:textId="77777777" w:rsidR="00C73D0C" w:rsidRDefault="00C73D0C" w:rsidP="00C73D0C">
      <w:pPr>
        <w:spacing w:after="0" w:line="240" w:lineRule="auto"/>
        <w:ind w:left="700" w:right="474" w:hanging="40"/>
        <w:jc w:val="both"/>
        <w:rPr>
          <w:rFonts w:cs="Arial"/>
          <w:lang w:val="en-US"/>
        </w:rPr>
      </w:pPr>
      <w:r w:rsidRPr="00F300E2">
        <w:rPr>
          <w:rFonts w:cs="Arial"/>
          <w:lang w:val="en-US"/>
        </w:rPr>
        <w:t>&lt;Email id&gt;</w:t>
      </w:r>
    </w:p>
    <w:p w14:paraId="0584C0A1" w14:textId="77777777" w:rsidR="00305125" w:rsidRPr="00F300E2" w:rsidRDefault="00305125" w:rsidP="00C73D0C">
      <w:pPr>
        <w:spacing w:after="0" w:line="240" w:lineRule="auto"/>
        <w:ind w:left="700" w:right="474" w:hanging="40"/>
        <w:jc w:val="both"/>
        <w:rPr>
          <w:rFonts w:cs="Arial"/>
          <w:lang w:val="en-US"/>
        </w:rPr>
      </w:pPr>
    </w:p>
    <w:p w14:paraId="457B67D3" w14:textId="77777777" w:rsidR="00C73D0C" w:rsidRPr="00F300E2" w:rsidRDefault="00C73D0C" w:rsidP="00C73D0C">
      <w:pPr>
        <w:spacing w:after="0" w:line="240" w:lineRule="auto"/>
        <w:ind w:left="700" w:right="474" w:hanging="40"/>
        <w:jc w:val="both"/>
        <w:rPr>
          <w:rFonts w:cs="Arial"/>
          <w:lang w:val="en-US"/>
        </w:rPr>
      </w:pPr>
      <w:r w:rsidRPr="00F300E2">
        <w:rPr>
          <w:rFonts w:cs="Arial"/>
          <w:lang w:val="en-US"/>
        </w:rPr>
        <w:t>Whereas, &lt;&lt;name of the supplier and address&gt;&gt; (hereinafter called “the Bidder”) has undertaken, in pursuance of contract no. &lt;Insert Contract No.&gt; dated. &lt;Date&gt; to provide Implementation services for &lt;&lt;name of the assignment&gt;&gt; to (here in after called “the Authority”)</w:t>
      </w:r>
    </w:p>
    <w:p w14:paraId="2A4ADE2C" w14:textId="77777777" w:rsidR="00C73D0C" w:rsidRPr="00F300E2" w:rsidRDefault="00C73D0C" w:rsidP="00C73D0C">
      <w:pPr>
        <w:spacing w:after="0" w:line="240" w:lineRule="auto"/>
        <w:ind w:left="700" w:right="474" w:hanging="40"/>
        <w:jc w:val="both"/>
        <w:rPr>
          <w:rFonts w:cs="Arial"/>
          <w:lang w:val="en-US"/>
        </w:rPr>
      </w:pPr>
    </w:p>
    <w:p w14:paraId="153A13A1" w14:textId="77777777" w:rsidR="00C73D0C" w:rsidRPr="00F300E2" w:rsidRDefault="00C73D0C" w:rsidP="00C73D0C">
      <w:pPr>
        <w:spacing w:after="0" w:line="240" w:lineRule="auto"/>
        <w:ind w:left="700" w:right="474" w:hanging="40"/>
        <w:jc w:val="both"/>
        <w:rPr>
          <w:rFonts w:cs="Arial"/>
          <w:lang w:val="en-US"/>
        </w:rPr>
      </w:pPr>
      <w:r w:rsidRPr="00F300E2">
        <w:rPr>
          <w:rFonts w:cs="Arial"/>
          <w:lang w:val="en-US"/>
        </w:rPr>
        <w:t>And whereas it has been stipulated by in the said contract that the bidder shall furnish you with a bank guarantee by a recognized bank for the sum specified therein as security for compliance with its obligations in accordance with the contract;</w:t>
      </w:r>
    </w:p>
    <w:p w14:paraId="700FD290" w14:textId="77777777" w:rsidR="00C73D0C" w:rsidRPr="00F300E2" w:rsidRDefault="00C73D0C" w:rsidP="00C73D0C">
      <w:pPr>
        <w:spacing w:after="0" w:line="240" w:lineRule="auto"/>
        <w:ind w:left="700" w:right="474" w:hanging="40"/>
        <w:jc w:val="both"/>
        <w:rPr>
          <w:rFonts w:cs="Arial"/>
          <w:lang w:val="en-US"/>
        </w:rPr>
      </w:pPr>
    </w:p>
    <w:p w14:paraId="2A0DDEAB" w14:textId="77777777" w:rsidR="00C73D0C" w:rsidRPr="00F300E2" w:rsidRDefault="00C73D0C" w:rsidP="00C73D0C">
      <w:pPr>
        <w:spacing w:after="0" w:line="240" w:lineRule="auto"/>
        <w:ind w:left="700" w:right="474" w:hanging="40"/>
        <w:jc w:val="both"/>
        <w:rPr>
          <w:rFonts w:cs="Arial"/>
          <w:lang w:val="en-US"/>
        </w:rPr>
      </w:pPr>
      <w:r w:rsidRPr="00F300E2">
        <w:rPr>
          <w:rFonts w:cs="Arial"/>
          <w:lang w:val="en-US"/>
        </w:rPr>
        <w:t xml:space="preserve">And whereas we, &lt;Name of Bank&gt; a banking company incorporated and having its head/registered office at &lt;Address of Registered Office&gt; and having one of its </w:t>
      </w:r>
      <w:proofErr w:type="gramStart"/>
      <w:r w:rsidRPr="00F300E2">
        <w:rPr>
          <w:rFonts w:cs="Arial"/>
          <w:lang w:val="en-US"/>
        </w:rPr>
        <w:t>office</w:t>
      </w:r>
      <w:proofErr w:type="gramEnd"/>
      <w:r w:rsidRPr="00F300E2">
        <w:rPr>
          <w:rFonts w:cs="Arial"/>
          <w:lang w:val="en-US"/>
        </w:rPr>
        <w:t xml:space="preserve"> at &lt;Address of Local Office&gt; have agreed to give the supplier such a bank guarantee.</w:t>
      </w:r>
    </w:p>
    <w:p w14:paraId="7123FF70" w14:textId="77777777" w:rsidR="00C73D0C" w:rsidRPr="00F300E2" w:rsidRDefault="00C73D0C" w:rsidP="00C73D0C">
      <w:pPr>
        <w:spacing w:after="0" w:line="240" w:lineRule="auto"/>
        <w:ind w:left="700" w:right="474" w:hanging="40"/>
        <w:jc w:val="both"/>
        <w:rPr>
          <w:rFonts w:cs="Arial"/>
          <w:lang w:val="en-US"/>
        </w:rPr>
      </w:pPr>
    </w:p>
    <w:p w14:paraId="0D0B6A2B" w14:textId="47C3C356" w:rsidR="00C73D0C" w:rsidRPr="00F300E2" w:rsidRDefault="00C73D0C" w:rsidP="00C73D0C">
      <w:pPr>
        <w:spacing w:after="0" w:line="240" w:lineRule="auto"/>
        <w:ind w:left="700" w:right="474" w:hanging="40"/>
        <w:jc w:val="both"/>
        <w:rPr>
          <w:rFonts w:cs="Arial"/>
          <w:lang w:val="en-US"/>
        </w:rPr>
      </w:pPr>
      <w:r w:rsidRPr="00F300E2">
        <w:rPr>
          <w:rFonts w:cs="Arial"/>
          <w:lang w:val="en-US"/>
        </w:rPr>
        <w:t>Now, therefore, we hereby affirm that we are guarantors and responsible to you, on behalf of the supplier, up to a total of Indian Rupees&lt;Insert Value&gt; (Rupees &lt;Insert Value in Words&gt; only) and we undertake to pay you, upon your first written demand declaring the supplier to be in default under the contract and without cavil or argument, any sum or sums within the li</w:t>
      </w:r>
      <w:r w:rsidR="00305125">
        <w:rPr>
          <w:rFonts w:cs="Arial"/>
          <w:lang w:val="en-US"/>
        </w:rPr>
        <w:t>mit to</w:t>
      </w:r>
      <w:r w:rsidRPr="00F300E2">
        <w:rPr>
          <w:rFonts w:cs="Arial"/>
          <w:lang w:val="en-US"/>
        </w:rPr>
        <w:t xml:space="preserve"> </w:t>
      </w:r>
      <w:r w:rsidR="00305125">
        <w:rPr>
          <w:rFonts w:cs="Arial"/>
          <w:lang w:val="en-US"/>
        </w:rPr>
        <w:t>Managing Director, Musi Riverfront Development Corporation Limited</w:t>
      </w:r>
      <w:r w:rsidRPr="00F300E2">
        <w:rPr>
          <w:rFonts w:cs="Arial"/>
          <w:lang w:val="en-US"/>
        </w:rPr>
        <w:t xml:space="preserve"> of Indian Rupees&lt;Insert Value&gt; (Rupees &lt;Insert Value in Words&gt; only) as aforesaid, without your needing to prove or to show grounds or reasons for your demand or the sum specified therein.</w:t>
      </w:r>
    </w:p>
    <w:p w14:paraId="09F4BE7A" w14:textId="77777777" w:rsidR="00C73D0C" w:rsidRPr="00F300E2" w:rsidRDefault="00C73D0C" w:rsidP="00C73D0C">
      <w:pPr>
        <w:spacing w:after="0" w:line="240" w:lineRule="auto"/>
        <w:ind w:left="700" w:right="474" w:hanging="40"/>
        <w:jc w:val="both"/>
        <w:rPr>
          <w:rFonts w:cs="Arial"/>
          <w:lang w:val="en-US"/>
        </w:rPr>
      </w:pPr>
    </w:p>
    <w:p w14:paraId="0D3C1368" w14:textId="77777777" w:rsidR="00C73D0C" w:rsidRDefault="00C73D0C" w:rsidP="00C73D0C">
      <w:pPr>
        <w:spacing w:after="0" w:line="240" w:lineRule="auto"/>
        <w:ind w:left="700" w:right="474" w:hanging="40"/>
        <w:jc w:val="both"/>
        <w:rPr>
          <w:rFonts w:cs="Arial"/>
          <w:lang w:val="en-US"/>
        </w:rPr>
      </w:pPr>
      <w:r w:rsidRPr="00F300E2">
        <w:rPr>
          <w:rFonts w:cs="Arial"/>
          <w:lang w:val="en-US"/>
        </w:rPr>
        <w:t>We hereby waive the necessity of your demanding the said debt from the bidder before presenting us with the demand.</w:t>
      </w:r>
    </w:p>
    <w:p w14:paraId="21AA00BC" w14:textId="77777777" w:rsidR="00305125" w:rsidRPr="00F300E2" w:rsidRDefault="00305125" w:rsidP="00C73D0C">
      <w:pPr>
        <w:spacing w:after="0" w:line="240" w:lineRule="auto"/>
        <w:ind w:left="700" w:right="474" w:hanging="40"/>
        <w:jc w:val="both"/>
        <w:rPr>
          <w:rFonts w:cs="Arial"/>
          <w:lang w:val="en-US"/>
        </w:rPr>
      </w:pPr>
    </w:p>
    <w:p w14:paraId="54C14264" w14:textId="77777777" w:rsidR="00C73D0C" w:rsidRDefault="00C73D0C" w:rsidP="00C73D0C">
      <w:pPr>
        <w:spacing w:after="0" w:line="240" w:lineRule="auto"/>
        <w:ind w:left="700" w:right="474" w:hanging="40"/>
        <w:jc w:val="both"/>
        <w:rPr>
          <w:rFonts w:cs="Arial"/>
          <w:lang w:val="en-US"/>
        </w:rPr>
      </w:pPr>
      <w:r w:rsidRPr="00F300E2">
        <w:rPr>
          <w:rFonts w:cs="Arial"/>
          <w:lang w:val="en-US"/>
        </w:rPr>
        <w:t xml:space="preserve">We further agree that no change or addition to or other modification of the terms of the contract to be performed there under or of any of the contract documents which may be made between you and the bidder shall in any way release us from any liability under this guarantee and we hereby waive notice of any such change, </w:t>
      </w:r>
      <w:proofErr w:type="gramStart"/>
      <w:r w:rsidRPr="00F300E2">
        <w:rPr>
          <w:rFonts w:cs="Arial"/>
          <w:lang w:val="en-US"/>
        </w:rPr>
        <w:t>addition</w:t>
      </w:r>
      <w:proofErr w:type="gramEnd"/>
      <w:r w:rsidRPr="00F300E2">
        <w:rPr>
          <w:rFonts w:cs="Arial"/>
          <w:lang w:val="en-US"/>
        </w:rPr>
        <w:t xml:space="preserve"> or modification.</w:t>
      </w:r>
    </w:p>
    <w:p w14:paraId="7D775F7E" w14:textId="77777777" w:rsidR="00305125" w:rsidRPr="00F300E2" w:rsidRDefault="00305125" w:rsidP="00C73D0C">
      <w:pPr>
        <w:spacing w:after="0" w:line="240" w:lineRule="auto"/>
        <w:ind w:left="700" w:right="474" w:hanging="40"/>
        <w:jc w:val="both"/>
        <w:rPr>
          <w:rFonts w:cs="Arial"/>
          <w:lang w:val="en-US"/>
        </w:rPr>
      </w:pPr>
    </w:p>
    <w:p w14:paraId="151CC65B" w14:textId="77777777" w:rsidR="00C73D0C" w:rsidRPr="00F300E2" w:rsidRDefault="00C73D0C" w:rsidP="00C73D0C">
      <w:pPr>
        <w:spacing w:after="0" w:line="240" w:lineRule="auto"/>
        <w:ind w:left="700" w:right="474" w:hanging="40"/>
        <w:jc w:val="both"/>
        <w:rPr>
          <w:rFonts w:cs="Arial"/>
          <w:lang w:val="en-US"/>
        </w:rPr>
      </w:pPr>
      <w:r w:rsidRPr="00F300E2">
        <w:rPr>
          <w:rFonts w:cs="Arial"/>
          <w:lang w:val="en-US"/>
        </w:rPr>
        <w:t>This Guarantee shall be valid until &lt;&lt;Insert Date&gt;&gt;) Not withstanding anything contained herein:</w:t>
      </w:r>
    </w:p>
    <w:p w14:paraId="0BF2443D" w14:textId="77777777" w:rsidR="00C73D0C" w:rsidRPr="00F300E2" w:rsidRDefault="00C73D0C" w:rsidP="00C73D0C">
      <w:pPr>
        <w:spacing w:after="0" w:line="240" w:lineRule="auto"/>
        <w:ind w:left="700" w:right="474" w:hanging="40"/>
        <w:jc w:val="both"/>
        <w:rPr>
          <w:rFonts w:cs="Arial"/>
          <w:lang w:val="en-US"/>
        </w:rPr>
        <w:sectPr w:rsidR="00C73D0C" w:rsidRPr="00F300E2" w:rsidSect="00F565C1">
          <w:pgSz w:w="12240" w:h="15840"/>
          <w:pgMar w:top="1134" w:right="1134" w:bottom="1134" w:left="1134" w:header="284" w:footer="284" w:gutter="0"/>
          <w:cols w:space="720"/>
        </w:sectPr>
      </w:pPr>
    </w:p>
    <w:p w14:paraId="68308DF5" w14:textId="77777777" w:rsidR="00C73D0C" w:rsidRPr="00F300E2" w:rsidRDefault="00C73D0C" w:rsidP="00C73D0C">
      <w:pPr>
        <w:spacing w:after="0" w:line="240" w:lineRule="auto"/>
        <w:ind w:left="700" w:right="474" w:hanging="40"/>
        <w:jc w:val="both"/>
        <w:rPr>
          <w:rFonts w:cs="Arial"/>
          <w:lang w:val="en-US"/>
        </w:rPr>
      </w:pPr>
    </w:p>
    <w:p w14:paraId="29C2D9E1" w14:textId="77777777" w:rsidR="00C73D0C" w:rsidRPr="00F300E2" w:rsidRDefault="00C73D0C" w:rsidP="00305125">
      <w:pPr>
        <w:numPr>
          <w:ilvl w:val="0"/>
          <w:numId w:val="4"/>
        </w:numPr>
        <w:spacing w:after="0" w:line="240" w:lineRule="auto"/>
        <w:ind w:left="851" w:right="474" w:hanging="406"/>
        <w:jc w:val="both"/>
        <w:rPr>
          <w:rFonts w:cs="Arial"/>
          <w:lang w:val="en-US"/>
        </w:rPr>
      </w:pPr>
      <w:r w:rsidRPr="00F300E2">
        <w:rPr>
          <w:rFonts w:cs="Arial"/>
          <w:lang w:val="en-US"/>
        </w:rPr>
        <w:t>Our liability under this bank guarantee shall not exceed Indian Rupees&lt;Insert Value&gt; (Rupees &lt;Insert Value in Words&gt;only).</w:t>
      </w:r>
    </w:p>
    <w:p w14:paraId="332D5977" w14:textId="77777777" w:rsidR="00C73D0C" w:rsidRPr="00F300E2" w:rsidRDefault="00C73D0C" w:rsidP="00305125">
      <w:pPr>
        <w:numPr>
          <w:ilvl w:val="0"/>
          <w:numId w:val="4"/>
        </w:numPr>
        <w:spacing w:after="0" w:line="240" w:lineRule="auto"/>
        <w:ind w:left="851" w:right="474" w:hanging="406"/>
        <w:jc w:val="both"/>
        <w:rPr>
          <w:rFonts w:cs="Arial"/>
          <w:lang w:val="en-US"/>
        </w:rPr>
      </w:pPr>
      <w:r w:rsidRPr="00F300E2">
        <w:rPr>
          <w:rFonts w:cs="Arial"/>
          <w:lang w:val="en-US"/>
        </w:rPr>
        <w:t>This bank guarantee shall be valid up to &lt;Insert Expiry Date&gt;)</w:t>
      </w:r>
    </w:p>
    <w:p w14:paraId="6DCE0411" w14:textId="77777777" w:rsidR="00C73D0C" w:rsidRPr="00F300E2" w:rsidRDefault="00C73D0C" w:rsidP="00305125">
      <w:pPr>
        <w:numPr>
          <w:ilvl w:val="0"/>
          <w:numId w:val="4"/>
        </w:numPr>
        <w:spacing w:after="0" w:line="240" w:lineRule="auto"/>
        <w:ind w:left="851" w:right="474" w:hanging="406"/>
        <w:jc w:val="both"/>
        <w:rPr>
          <w:rFonts w:cs="Arial"/>
          <w:lang w:val="en-US"/>
        </w:rPr>
      </w:pPr>
      <w:r w:rsidRPr="00F300E2">
        <w:rPr>
          <w:rFonts w:cs="Arial"/>
          <w:lang w:val="en-US"/>
        </w:rPr>
        <w:t>It is condition of our liability for payment of the guaranteed amount or any part thereof arising under this bank guarantee that we receive a valid written claim or demand for payment under this bank guarantee on or before &lt;Insert Expiry Date&gt;) failing which our liability under the guarantee will automatically cease.</w:t>
      </w:r>
    </w:p>
    <w:p w14:paraId="137EF837" w14:textId="77777777" w:rsidR="00C73D0C" w:rsidRPr="00F300E2" w:rsidRDefault="00C73D0C" w:rsidP="00C73D0C">
      <w:pPr>
        <w:spacing w:after="0" w:line="240" w:lineRule="auto"/>
        <w:ind w:left="700" w:right="474" w:hanging="40"/>
        <w:jc w:val="both"/>
        <w:rPr>
          <w:rFonts w:cs="Arial"/>
          <w:lang w:val="en-US"/>
        </w:rPr>
      </w:pPr>
    </w:p>
    <w:p w14:paraId="09050929" w14:textId="77777777" w:rsidR="00C73D0C" w:rsidRPr="00F300E2" w:rsidRDefault="00C73D0C" w:rsidP="00C73D0C">
      <w:pPr>
        <w:spacing w:after="0" w:line="240" w:lineRule="auto"/>
        <w:ind w:left="700" w:right="474" w:hanging="40"/>
        <w:jc w:val="both"/>
        <w:rPr>
          <w:rFonts w:cs="Arial"/>
          <w:lang w:val="en-US"/>
        </w:rPr>
      </w:pPr>
    </w:p>
    <w:p w14:paraId="213D1FB2" w14:textId="77777777" w:rsidR="00C73D0C" w:rsidRPr="00F300E2" w:rsidRDefault="00C73D0C" w:rsidP="00C73D0C">
      <w:pPr>
        <w:spacing w:after="0" w:line="240" w:lineRule="auto"/>
        <w:ind w:left="700" w:right="474" w:hanging="40"/>
        <w:jc w:val="both"/>
        <w:rPr>
          <w:rFonts w:cs="Arial"/>
          <w:lang w:val="en-US"/>
        </w:rPr>
      </w:pPr>
      <w:r w:rsidRPr="00F300E2">
        <w:rPr>
          <w:rFonts w:cs="Arial"/>
          <w:noProof/>
          <w:lang w:eastAsia="en-IN" w:bidi="hi-IN"/>
        </w:rPr>
        <mc:AlternateContent>
          <mc:Choice Requires="wps">
            <w:drawing>
              <wp:anchor distT="0" distB="0" distL="114300" distR="114300" simplePos="0" relativeHeight="251659264" behindDoc="0" locked="0" layoutInCell="1" allowOverlap="1" wp14:anchorId="18CEA792" wp14:editId="4AFF4D27">
                <wp:simplePos x="0" y="0"/>
                <wp:positionH relativeFrom="page">
                  <wp:posOffset>1133475</wp:posOffset>
                </wp:positionH>
                <wp:positionV relativeFrom="paragraph">
                  <wp:posOffset>58420</wp:posOffset>
                </wp:positionV>
                <wp:extent cx="6438900" cy="2095500"/>
                <wp:effectExtent l="0" t="0" r="0" b="0"/>
                <wp:wrapNone/>
                <wp:docPr id="733094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18"/>
                              <w:gridCol w:w="2846"/>
                            </w:tblGrid>
                            <w:tr w:rsidR="00C73D0C" w14:paraId="4DC13222" w14:textId="77777777">
                              <w:trPr>
                                <w:trHeight w:val="913"/>
                              </w:trPr>
                              <w:tc>
                                <w:tcPr>
                                  <w:tcW w:w="2818" w:type="dxa"/>
                                  <w:tcBorders>
                                    <w:top w:val="single" w:sz="6" w:space="0" w:color="000000"/>
                                    <w:bottom w:val="single" w:sz="6" w:space="0" w:color="000000"/>
                                  </w:tcBorders>
                                </w:tcPr>
                                <w:p w14:paraId="2002E4B7" w14:textId="77777777" w:rsidR="00C73D0C" w:rsidRDefault="00C73D0C">
                                  <w:pPr>
                                    <w:tabs>
                                      <w:tab w:val="left" w:pos="1363"/>
                                    </w:tabs>
                                    <w:spacing w:before="49"/>
                                    <w:ind w:left="200"/>
                                    <w:rPr>
                                      <w:rFonts w:ascii="Georgia"/>
                                    </w:rPr>
                                  </w:pPr>
                                  <w:r>
                                    <w:rPr>
                                      <w:rFonts w:ascii="Georgia"/>
                                    </w:rPr>
                                    <w:t xml:space="preserve">Date   </w:t>
                                  </w:r>
                                  <w:r>
                                    <w:rPr>
                                      <w:rFonts w:ascii="Georgia"/>
                                      <w:spacing w:val="-24"/>
                                    </w:rPr>
                                    <w:t xml:space="preserve"> </w:t>
                                  </w:r>
                                  <w:r>
                                    <w:rPr>
                                      <w:rFonts w:ascii="Georgia"/>
                                      <w:u w:val="single"/>
                                    </w:rPr>
                                    <w:t xml:space="preserve"> </w:t>
                                  </w:r>
                                  <w:r>
                                    <w:rPr>
                                      <w:rFonts w:ascii="Georgia"/>
                                      <w:u w:val="single"/>
                                    </w:rPr>
                                    <w:tab/>
                                  </w:r>
                                </w:p>
                              </w:tc>
                              <w:tc>
                                <w:tcPr>
                                  <w:tcW w:w="2846" w:type="dxa"/>
                                </w:tcPr>
                                <w:p w14:paraId="2A0CF289" w14:textId="77777777" w:rsidR="00C73D0C" w:rsidRDefault="00C73D0C"/>
                              </w:tc>
                            </w:tr>
                            <w:tr w:rsidR="00C73D0C" w14:paraId="1E3F10B5" w14:textId="77777777">
                              <w:trPr>
                                <w:trHeight w:val="491"/>
                              </w:trPr>
                              <w:tc>
                                <w:tcPr>
                                  <w:tcW w:w="2818" w:type="dxa"/>
                                  <w:tcBorders>
                                    <w:top w:val="single" w:sz="6" w:space="0" w:color="000000"/>
                                  </w:tcBorders>
                                </w:tcPr>
                                <w:p w14:paraId="07AD1D51" w14:textId="77777777" w:rsidR="00C73D0C" w:rsidRDefault="00C73D0C">
                                  <w:pPr>
                                    <w:tabs>
                                      <w:tab w:val="left" w:pos="1363"/>
                                    </w:tabs>
                                    <w:spacing w:before="46"/>
                                    <w:ind w:left="200"/>
                                    <w:rPr>
                                      <w:rFonts w:ascii="Georgia"/>
                                    </w:rPr>
                                  </w:pPr>
                                  <w:r>
                                    <w:rPr>
                                      <w:rFonts w:ascii="Georgia"/>
                                    </w:rPr>
                                    <w:t xml:space="preserve">Place </w:t>
                                  </w:r>
                                  <w:r>
                                    <w:rPr>
                                      <w:rFonts w:ascii="Georgia"/>
                                      <w:spacing w:val="23"/>
                                    </w:rPr>
                                    <w:t xml:space="preserve"> </w:t>
                                  </w:r>
                                  <w:r>
                                    <w:rPr>
                                      <w:rFonts w:ascii="Georgia"/>
                                      <w:u w:val="single"/>
                                    </w:rPr>
                                    <w:t xml:space="preserve"> </w:t>
                                  </w:r>
                                  <w:r>
                                    <w:rPr>
                                      <w:rFonts w:ascii="Georgia"/>
                                      <w:u w:val="single"/>
                                    </w:rPr>
                                    <w:tab/>
                                  </w:r>
                                </w:p>
                              </w:tc>
                              <w:tc>
                                <w:tcPr>
                                  <w:tcW w:w="2846" w:type="dxa"/>
                                </w:tcPr>
                                <w:p w14:paraId="174A7389" w14:textId="77777777" w:rsidR="00C73D0C" w:rsidRDefault="00C73D0C">
                                  <w:pPr>
                                    <w:spacing w:before="46"/>
                                    <w:ind w:left="1709"/>
                                    <w:rPr>
                                      <w:rFonts w:ascii="Georgia"/>
                                    </w:rPr>
                                  </w:pPr>
                                  <w:r>
                                    <w:rPr>
                                      <w:rFonts w:ascii="Georgia"/>
                                    </w:rPr>
                                    <w:t>Signature</w:t>
                                  </w:r>
                                </w:p>
                              </w:tc>
                            </w:tr>
                            <w:tr w:rsidR="00C73D0C" w14:paraId="7A549B16" w14:textId="77777777">
                              <w:trPr>
                                <w:trHeight w:val="734"/>
                              </w:trPr>
                              <w:tc>
                                <w:tcPr>
                                  <w:tcW w:w="2818" w:type="dxa"/>
                                </w:tcPr>
                                <w:p w14:paraId="7470C399" w14:textId="77777777" w:rsidR="00C73D0C" w:rsidRDefault="00C73D0C">
                                  <w:pPr>
                                    <w:spacing w:before="195"/>
                                    <w:ind w:left="200"/>
                                    <w:rPr>
                                      <w:rFonts w:ascii="Georgia"/>
                                    </w:rPr>
                                  </w:pPr>
                                  <w:r>
                                    <w:rPr>
                                      <w:rFonts w:ascii="Georgia"/>
                                    </w:rPr>
                                    <w:t xml:space="preserve">Witness  </w:t>
                                  </w:r>
                                </w:p>
                                <w:p w14:paraId="250CA83D" w14:textId="77777777" w:rsidR="00C73D0C" w:rsidRDefault="00C73D0C">
                                  <w:pPr>
                                    <w:tabs>
                                      <w:tab w:val="left" w:pos="2436"/>
                                    </w:tabs>
                                    <w:spacing w:before="25" w:line="245" w:lineRule="exact"/>
                                    <w:ind w:left="200"/>
                                    <w:rPr>
                                      <w:rFonts w:ascii="Georgia"/>
                                    </w:rPr>
                                  </w:pPr>
                                  <w:r>
                                    <w:rPr>
                                      <w:rFonts w:ascii="Georgia"/>
                                      <w:u w:val="single"/>
                                    </w:rPr>
                                    <w:t xml:space="preserve"> </w:t>
                                  </w:r>
                                  <w:r>
                                    <w:rPr>
                                      <w:rFonts w:ascii="Georgia"/>
                                      <w:u w:val="single"/>
                                    </w:rPr>
                                    <w:tab/>
                                  </w:r>
                                  <w:r>
                                    <w:rPr>
                                      <w:rFonts w:ascii="Georgia"/>
                                    </w:rPr>
                                    <w:t>_</w:t>
                                  </w:r>
                                </w:p>
                              </w:tc>
                              <w:tc>
                                <w:tcPr>
                                  <w:tcW w:w="2846" w:type="dxa"/>
                                </w:tcPr>
                                <w:p w14:paraId="719EF61D" w14:textId="77777777" w:rsidR="00C73D0C" w:rsidRDefault="00C73D0C">
                                  <w:pPr>
                                    <w:spacing w:before="135" w:line="290" w:lineRule="atLeast"/>
                                    <w:ind w:left="1709" w:right="389"/>
                                    <w:rPr>
                                      <w:rFonts w:ascii="Georgia"/>
                                    </w:rPr>
                                  </w:pPr>
                                  <w:proofErr w:type="gramStart"/>
                                  <w:r>
                                    <w:rPr>
                                      <w:rFonts w:ascii="Georgia"/>
                                    </w:rPr>
                                    <w:t>Printed  name</w:t>
                                  </w:r>
                                  <w:proofErr w:type="gramEnd"/>
                                </w:p>
                              </w:tc>
                            </w:tr>
                          </w:tbl>
                          <w:p w14:paraId="1ACE9235" w14:textId="77777777" w:rsidR="00C73D0C" w:rsidRDefault="00C73D0C" w:rsidP="00C73D0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EA792" id="_x0000_t202" coordsize="21600,21600" o:spt="202" path="m,l,21600r21600,l21600,xe">
                <v:stroke joinstyle="miter"/>
                <v:path gradientshapeok="t" o:connecttype="rect"/>
              </v:shapetype>
              <v:shape id="Text Box 8" o:spid="_x0000_s1026" type="#_x0000_t202" style="position:absolute;left:0;text-align:left;margin-left:89.25pt;margin-top:4.6pt;width:507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18"/>
                        <w:gridCol w:w="2846"/>
                      </w:tblGrid>
                      <w:tr w:rsidR="00C73D0C" w14:paraId="4DC13222" w14:textId="77777777">
                        <w:trPr>
                          <w:trHeight w:val="913"/>
                        </w:trPr>
                        <w:tc>
                          <w:tcPr>
                            <w:tcW w:w="2818" w:type="dxa"/>
                            <w:tcBorders>
                              <w:top w:val="single" w:sz="6" w:space="0" w:color="000000"/>
                              <w:bottom w:val="single" w:sz="6" w:space="0" w:color="000000"/>
                            </w:tcBorders>
                          </w:tcPr>
                          <w:p w14:paraId="2002E4B7" w14:textId="77777777" w:rsidR="00C73D0C" w:rsidRDefault="00C73D0C">
                            <w:pPr>
                              <w:tabs>
                                <w:tab w:val="left" w:pos="1363"/>
                              </w:tabs>
                              <w:spacing w:before="49"/>
                              <w:ind w:left="200"/>
                              <w:rPr>
                                <w:rFonts w:ascii="Georgia"/>
                              </w:rPr>
                            </w:pPr>
                            <w:r>
                              <w:rPr>
                                <w:rFonts w:ascii="Georgia"/>
                              </w:rPr>
                              <w:t xml:space="preserve">Date   </w:t>
                            </w:r>
                            <w:r>
                              <w:rPr>
                                <w:rFonts w:ascii="Georgia"/>
                                <w:spacing w:val="-24"/>
                              </w:rPr>
                              <w:t xml:space="preserve"> </w:t>
                            </w:r>
                            <w:r>
                              <w:rPr>
                                <w:rFonts w:ascii="Georgia"/>
                                <w:u w:val="single"/>
                              </w:rPr>
                              <w:t xml:space="preserve"> </w:t>
                            </w:r>
                            <w:r>
                              <w:rPr>
                                <w:rFonts w:ascii="Georgia"/>
                                <w:u w:val="single"/>
                              </w:rPr>
                              <w:tab/>
                            </w:r>
                          </w:p>
                        </w:tc>
                        <w:tc>
                          <w:tcPr>
                            <w:tcW w:w="2846" w:type="dxa"/>
                          </w:tcPr>
                          <w:p w14:paraId="2A0CF289" w14:textId="77777777" w:rsidR="00C73D0C" w:rsidRDefault="00C73D0C"/>
                        </w:tc>
                      </w:tr>
                      <w:tr w:rsidR="00C73D0C" w14:paraId="1E3F10B5" w14:textId="77777777">
                        <w:trPr>
                          <w:trHeight w:val="491"/>
                        </w:trPr>
                        <w:tc>
                          <w:tcPr>
                            <w:tcW w:w="2818" w:type="dxa"/>
                            <w:tcBorders>
                              <w:top w:val="single" w:sz="6" w:space="0" w:color="000000"/>
                            </w:tcBorders>
                          </w:tcPr>
                          <w:p w14:paraId="07AD1D51" w14:textId="77777777" w:rsidR="00C73D0C" w:rsidRDefault="00C73D0C">
                            <w:pPr>
                              <w:tabs>
                                <w:tab w:val="left" w:pos="1363"/>
                              </w:tabs>
                              <w:spacing w:before="46"/>
                              <w:ind w:left="200"/>
                              <w:rPr>
                                <w:rFonts w:ascii="Georgia"/>
                              </w:rPr>
                            </w:pPr>
                            <w:r>
                              <w:rPr>
                                <w:rFonts w:ascii="Georgia"/>
                              </w:rPr>
                              <w:t xml:space="preserve">Place </w:t>
                            </w:r>
                            <w:r>
                              <w:rPr>
                                <w:rFonts w:ascii="Georgia"/>
                                <w:spacing w:val="23"/>
                              </w:rPr>
                              <w:t xml:space="preserve"> </w:t>
                            </w:r>
                            <w:r>
                              <w:rPr>
                                <w:rFonts w:ascii="Georgia"/>
                                <w:u w:val="single"/>
                              </w:rPr>
                              <w:t xml:space="preserve"> </w:t>
                            </w:r>
                            <w:r>
                              <w:rPr>
                                <w:rFonts w:ascii="Georgia"/>
                                <w:u w:val="single"/>
                              </w:rPr>
                              <w:tab/>
                            </w:r>
                          </w:p>
                        </w:tc>
                        <w:tc>
                          <w:tcPr>
                            <w:tcW w:w="2846" w:type="dxa"/>
                          </w:tcPr>
                          <w:p w14:paraId="174A7389" w14:textId="77777777" w:rsidR="00C73D0C" w:rsidRDefault="00C73D0C">
                            <w:pPr>
                              <w:spacing w:before="46"/>
                              <w:ind w:left="1709"/>
                              <w:rPr>
                                <w:rFonts w:ascii="Georgia"/>
                              </w:rPr>
                            </w:pPr>
                            <w:r>
                              <w:rPr>
                                <w:rFonts w:ascii="Georgia"/>
                              </w:rPr>
                              <w:t>Signature</w:t>
                            </w:r>
                          </w:p>
                        </w:tc>
                      </w:tr>
                      <w:tr w:rsidR="00C73D0C" w14:paraId="7A549B16" w14:textId="77777777">
                        <w:trPr>
                          <w:trHeight w:val="734"/>
                        </w:trPr>
                        <w:tc>
                          <w:tcPr>
                            <w:tcW w:w="2818" w:type="dxa"/>
                          </w:tcPr>
                          <w:p w14:paraId="7470C399" w14:textId="77777777" w:rsidR="00C73D0C" w:rsidRDefault="00C73D0C">
                            <w:pPr>
                              <w:spacing w:before="195"/>
                              <w:ind w:left="200"/>
                              <w:rPr>
                                <w:rFonts w:ascii="Georgia"/>
                              </w:rPr>
                            </w:pPr>
                            <w:r>
                              <w:rPr>
                                <w:rFonts w:ascii="Georgia"/>
                              </w:rPr>
                              <w:t xml:space="preserve">Witness  </w:t>
                            </w:r>
                          </w:p>
                          <w:p w14:paraId="250CA83D" w14:textId="77777777" w:rsidR="00C73D0C" w:rsidRDefault="00C73D0C">
                            <w:pPr>
                              <w:tabs>
                                <w:tab w:val="left" w:pos="2436"/>
                              </w:tabs>
                              <w:spacing w:before="25" w:line="245" w:lineRule="exact"/>
                              <w:ind w:left="200"/>
                              <w:rPr>
                                <w:rFonts w:ascii="Georgia"/>
                              </w:rPr>
                            </w:pPr>
                            <w:r>
                              <w:rPr>
                                <w:rFonts w:ascii="Georgia"/>
                                <w:u w:val="single"/>
                              </w:rPr>
                              <w:t xml:space="preserve"> </w:t>
                            </w:r>
                            <w:r>
                              <w:rPr>
                                <w:rFonts w:ascii="Georgia"/>
                                <w:u w:val="single"/>
                              </w:rPr>
                              <w:tab/>
                            </w:r>
                            <w:r>
                              <w:rPr>
                                <w:rFonts w:ascii="Georgia"/>
                              </w:rPr>
                              <w:t>_</w:t>
                            </w:r>
                          </w:p>
                        </w:tc>
                        <w:tc>
                          <w:tcPr>
                            <w:tcW w:w="2846" w:type="dxa"/>
                          </w:tcPr>
                          <w:p w14:paraId="719EF61D" w14:textId="77777777" w:rsidR="00C73D0C" w:rsidRDefault="00C73D0C">
                            <w:pPr>
                              <w:spacing w:before="135" w:line="290" w:lineRule="atLeast"/>
                              <w:ind w:left="1709" w:right="389"/>
                              <w:rPr>
                                <w:rFonts w:ascii="Georgia"/>
                              </w:rPr>
                            </w:pPr>
                            <w:proofErr w:type="gramStart"/>
                            <w:r>
                              <w:rPr>
                                <w:rFonts w:ascii="Georgia"/>
                              </w:rPr>
                              <w:t>Printed  name</w:t>
                            </w:r>
                            <w:proofErr w:type="gramEnd"/>
                          </w:p>
                        </w:tc>
                      </w:tr>
                    </w:tbl>
                    <w:p w14:paraId="1ACE9235" w14:textId="77777777" w:rsidR="00C73D0C" w:rsidRDefault="00C73D0C" w:rsidP="00C73D0C">
                      <w:pPr>
                        <w:pStyle w:val="BodyText"/>
                      </w:pPr>
                    </w:p>
                  </w:txbxContent>
                </v:textbox>
                <w10:wrap anchorx="page"/>
              </v:shape>
            </w:pict>
          </mc:Fallback>
        </mc:AlternateContent>
      </w:r>
    </w:p>
    <w:p w14:paraId="40F5B32D" w14:textId="77777777" w:rsidR="00C73D0C" w:rsidRPr="00F300E2" w:rsidRDefault="00C73D0C" w:rsidP="00C73D0C">
      <w:pPr>
        <w:spacing w:after="0" w:line="240" w:lineRule="auto"/>
        <w:ind w:left="700" w:right="474" w:hanging="40"/>
        <w:jc w:val="both"/>
        <w:rPr>
          <w:rFonts w:cs="Arial"/>
          <w:lang w:val="en-US"/>
        </w:rPr>
      </w:pPr>
    </w:p>
    <w:p w14:paraId="2CE79213" w14:textId="77777777" w:rsidR="00C73D0C" w:rsidRPr="00F300E2" w:rsidRDefault="00C73D0C" w:rsidP="00C73D0C">
      <w:pPr>
        <w:spacing w:after="0" w:line="240" w:lineRule="auto"/>
        <w:ind w:left="700" w:right="474" w:hanging="40"/>
        <w:jc w:val="both"/>
        <w:rPr>
          <w:rFonts w:cs="Arial"/>
          <w:lang w:val="en-US"/>
        </w:rPr>
      </w:pPr>
    </w:p>
    <w:p w14:paraId="4ADBBCBE" w14:textId="77777777" w:rsidR="00C73D0C" w:rsidRPr="00F300E2" w:rsidRDefault="00C73D0C" w:rsidP="00C73D0C">
      <w:pPr>
        <w:spacing w:after="0" w:line="240" w:lineRule="auto"/>
        <w:ind w:left="700" w:right="474" w:hanging="40"/>
        <w:jc w:val="both"/>
        <w:rPr>
          <w:rFonts w:cs="Arial"/>
          <w:lang w:val="en-US"/>
        </w:rPr>
      </w:pPr>
    </w:p>
    <w:p w14:paraId="6AE496B1" w14:textId="77777777" w:rsidR="00C73D0C" w:rsidRPr="00F300E2" w:rsidRDefault="00C73D0C" w:rsidP="00C73D0C">
      <w:pPr>
        <w:spacing w:after="0" w:line="240" w:lineRule="auto"/>
        <w:ind w:left="700" w:right="474" w:hanging="40"/>
        <w:jc w:val="both"/>
        <w:rPr>
          <w:rFonts w:cs="Arial"/>
          <w:lang w:val="en-US"/>
        </w:rPr>
      </w:pPr>
      <w:r w:rsidRPr="00F300E2">
        <w:rPr>
          <w:rFonts w:cs="Arial"/>
          <w:noProof/>
          <w:lang w:eastAsia="en-IN" w:bidi="hi-IN"/>
        </w:rPr>
        <mc:AlternateContent>
          <mc:Choice Requires="wps">
            <w:drawing>
              <wp:anchor distT="0" distB="0" distL="0" distR="0" simplePos="0" relativeHeight="251660288" behindDoc="1" locked="0" layoutInCell="1" allowOverlap="1" wp14:anchorId="3F3FA517" wp14:editId="07AD279E">
                <wp:simplePos x="0" y="0"/>
                <wp:positionH relativeFrom="page">
                  <wp:posOffset>5277485</wp:posOffset>
                </wp:positionH>
                <wp:positionV relativeFrom="paragraph">
                  <wp:posOffset>22860</wp:posOffset>
                </wp:positionV>
                <wp:extent cx="1258570" cy="1270"/>
                <wp:effectExtent l="0" t="0" r="0" b="0"/>
                <wp:wrapTopAndBottom/>
                <wp:docPr id="61038598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8570" cy="1270"/>
                        </a:xfrm>
                        <a:custGeom>
                          <a:avLst/>
                          <a:gdLst>
                            <a:gd name="T0" fmla="+- 0 7081 7081"/>
                            <a:gd name="T1" fmla="*/ T0 w 1982"/>
                            <a:gd name="T2" fmla="+- 0 9063 7081"/>
                            <a:gd name="T3" fmla="*/ T2 w 1982"/>
                          </a:gdLst>
                          <a:ahLst/>
                          <a:cxnLst>
                            <a:cxn ang="0">
                              <a:pos x="T1" y="0"/>
                            </a:cxn>
                            <a:cxn ang="0">
                              <a:pos x="T3" y="0"/>
                            </a:cxn>
                          </a:cxnLst>
                          <a:rect l="0" t="0" r="r" b="b"/>
                          <a:pathLst>
                            <a:path w="1982">
                              <a:moveTo>
                                <a:pt x="0" y="0"/>
                              </a:moveTo>
                              <a:lnTo>
                                <a:pt x="1982"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35C2E" id="Freeform 9" o:spid="_x0000_s1026" style="position:absolute;margin-left:415.55pt;margin-top:1.8pt;width:99.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" path="m,l1982,e" filled="f" strokeweight=".18694mm">
                <v:path arrowok="t" o:connecttype="custom" o:connectlocs="0,0;1258570,0" o:connectangles="0,0"/>
                <w10:wrap type="topAndBottom" anchorx="page"/>
              </v:shape>
            </w:pict>
          </mc:Fallback>
        </mc:AlternateContent>
      </w:r>
    </w:p>
    <w:p w14:paraId="5E76040D" w14:textId="77777777" w:rsidR="00C73D0C" w:rsidRPr="00F300E2" w:rsidRDefault="00C73D0C" w:rsidP="00C73D0C">
      <w:pPr>
        <w:spacing w:line="432" w:lineRule="auto"/>
        <w:ind w:left="700" w:right="474" w:hanging="40"/>
        <w:jc w:val="both"/>
        <w:rPr>
          <w:rFonts w:ascii="Trebuchet MS" w:hAnsi="Trebuchet MS"/>
          <w:lang w:val="en-US"/>
        </w:rPr>
      </w:pPr>
    </w:p>
    <w:p w14:paraId="70865B62" w14:textId="77777777" w:rsidR="00C73D0C" w:rsidRPr="00F300E2" w:rsidRDefault="00C73D0C" w:rsidP="00C73D0C">
      <w:pPr>
        <w:spacing w:line="432" w:lineRule="auto"/>
        <w:ind w:left="700" w:right="474" w:hanging="40"/>
        <w:jc w:val="both"/>
        <w:rPr>
          <w:rFonts w:ascii="Trebuchet MS" w:hAnsi="Trebuchet MS"/>
          <w:lang w:val="en-US"/>
        </w:rPr>
      </w:pPr>
    </w:p>
    <w:p w14:paraId="6D6CB7AF" w14:textId="77777777" w:rsidR="00C73D0C" w:rsidRPr="00F300E2" w:rsidRDefault="00C73D0C" w:rsidP="00C73D0C">
      <w:pPr>
        <w:spacing w:line="432" w:lineRule="auto"/>
        <w:ind w:left="700" w:right="474" w:hanging="40"/>
        <w:jc w:val="both"/>
        <w:rPr>
          <w:rFonts w:ascii="Trebuchet MS" w:hAnsi="Trebuchet MS"/>
          <w:lang w:val="en-US"/>
        </w:rPr>
      </w:pPr>
    </w:p>
    <w:p w14:paraId="7ECFA2CA" w14:textId="77777777" w:rsidR="00C73D0C" w:rsidRPr="00F300E2" w:rsidRDefault="00C73D0C" w:rsidP="00C73D0C">
      <w:pPr>
        <w:spacing w:line="432" w:lineRule="auto"/>
        <w:ind w:left="700" w:right="474" w:hanging="40"/>
        <w:jc w:val="both"/>
        <w:rPr>
          <w:rFonts w:ascii="Trebuchet MS" w:hAnsi="Trebuchet MS"/>
          <w:lang w:val="en-US"/>
        </w:rPr>
      </w:pPr>
    </w:p>
    <w:p w14:paraId="7EA52713" w14:textId="77777777" w:rsidR="00C73D0C" w:rsidRPr="00F300E2" w:rsidRDefault="00C73D0C" w:rsidP="00C73D0C">
      <w:pPr>
        <w:spacing w:line="432" w:lineRule="auto"/>
        <w:ind w:left="700" w:right="474" w:hanging="40"/>
        <w:jc w:val="both"/>
        <w:rPr>
          <w:rFonts w:ascii="Trebuchet MS" w:hAnsi="Trebuchet MS"/>
          <w:lang w:val="en-US"/>
        </w:rPr>
      </w:pPr>
    </w:p>
    <w:p w14:paraId="20D9024F" w14:textId="77777777" w:rsidR="00C73D0C" w:rsidRPr="00F300E2" w:rsidRDefault="00C73D0C" w:rsidP="00C73D0C">
      <w:pPr>
        <w:spacing w:line="432" w:lineRule="auto"/>
        <w:ind w:left="700" w:right="474" w:hanging="40"/>
        <w:jc w:val="both"/>
        <w:rPr>
          <w:rFonts w:ascii="Trebuchet MS" w:hAnsi="Trebuchet MS"/>
          <w:lang w:val="en-US"/>
        </w:rPr>
      </w:pPr>
    </w:p>
    <w:p w14:paraId="403A54A9" w14:textId="77777777" w:rsidR="00C73D0C" w:rsidRPr="00F300E2" w:rsidRDefault="00C73D0C" w:rsidP="00C73D0C">
      <w:pPr>
        <w:spacing w:line="432" w:lineRule="auto"/>
        <w:ind w:left="700" w:right="474" w:hanging="40"/>
        <w:jc w:val="both"/>
        <w:rPr>
          <w:rFonts w:ascii="Trebuchet MS" w:hAnsi="Trebuchet MS"/>
          <w:b/>
          <w:lang w:val="en-US"/>
        </w:rPr>
      </w:pPr>
      <w:bookmarkStart w:id="3" w:name="(Bank's_common_seal)"/>
      <w:bookmarkEnd w:id="3"/>
      <w:r w:rsidRPr="00F300E2">
        <w:rPr>
          <w:rFonts w:ascii="Trebuchet MS" w:hAnsi="Trebuchet MS"/>
          <w:b/>
          <w:lang w:val="en-US"/>
        </w:rPr>
        <w:t>(Bank’s common seal)</w:t>
      </w:r>
    </w:p>
    <w:p w14:paraId="027526AC" w14:textId="77777777" w:rsidR="00F61896" w:rsidRPr="000126CF" w:rsidRDefault="00F61896">
      <w:pPr>
        <w:rPr>
          <w:rFonts w:ascii="Times New Roman" w:hAnsi="Times New Roman" w:cs="Times New Roman"/>
          <w:sz w:val="26"/>
          <w:szCs w:val="26"/>
        </w:rPr>
      </w:pPr>
    </w:p>
    <w:sectPr w:rsidR="00F61896" w:rsidRPr="000126CF" w:rsidSect="00F565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7960" w14:textId="77777777" w:rsidR="00F565C1" w:rsidRDefault="00F565C1" w:rsidP="00D02554">
      <w:pPr>
        <w:spacing w:after="0" w:line="240" w:lineRule="auto"/>
      </w:pPr>
      <w:r>
        <w:separator/>
      </w:r>
    </w:p>
  </w:endnote>
  <w:endnote w:type="continuationSeparator" w:id="0">
    <w:p w14:paraId="04CF74BE" w14:textId="77777777" w:rsidR="00F565C1" w:rsidRDefault="00F565C1" w:rsidP="00D0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585832"/>
      <w:docPartObj>
        <w:docPartGallery w:val="Page Numbers (Bottom of Page)"/>
        <w:docPartUnique/>
      </w:docPartObj>
    </w:sdtPr>
    <w:sdtEndPr>
      <w:rPr>
        <w:noProof/>
      </w:rPr>
    </w:sdtEndPr>
    <w:sdtContent>
      <w:p w14:paraId="3B28E989" w14:textId="7A9BFD1C" w:rsidR="00D02554" w:rsidRDefault="00D02554" w:rsidP="00D02554">
        <w:pPr>
          <w:pStyle w:val="Footer"/>
          <w:spacing w:before="240"/>
          <w:jc w:val="center"/>
        </w:pPr>
        <w:r>
          <w:fldChar w:fldCharType="begin"/>
        </w:r>
        <w:r>
          <w:instrText xml:space="preserve"> PAGE   \* MERGEFORMAT </w:instrText>
        </w:r>
        <w:r>
          <w:fldChar w:fldCharType="separate"/>
        </w:r>
        <w:r>
          <w:rPr>
            <w:noProof/>
          </w:rPr>
          <w:t>2</w:t>
        </w:r>
        <w:r>
          <w:rPr>
            <w:noProof/>
          </w:rPr>
          <w:fldChar w:fldCharType="end"/>
        </w:r>
        <w:r>
          <w:rPr>
            <w:noProof/>
          </w:rPr>
          <w:t xml:space="preserve"> of 18</w:t>
        </w:r>
      </w:p>
    </w:sdtContent>
  </w:sdt>
  <w:p w14:paraId="2B3AD477" w14:textId="77777777" w:rsidR="00D02554" w:rsidRDefault="00D02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2973" w14:textId="77777777" w:rsidR="00F565C1" w:rsidRDefault="00F565C1" w:rsidP="00D02554">
      <w:pPr>
        <w:spacing w:after="0" w:line="240" w:lineRule="auto"/>
      </w:pPr>
      <w:r>
        <w:separator/>
      </w:r>
    </w:p>
  </w:footnote>
  <w:footnote w:type="continuationSeparator" w:id="0">
    <w:p w14:paraId="79E0216B" w14:textId="77777777" w:rsidR="00F565C1" w:rsidRDefault="00F565C1" w:rsidP="00D0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3667" w14:textId="1CB2A380" w:rsidR="00D02554" w:rsidRDefault="00D02554">
    <w:pPr>
      <w:pStyle w:val="Header"/>
    </w:pPr>
    <w:r>
      <w:t>Re</w:t>
    </w:r>
    <w:r w:rsidR="00CF0B1A">
      <w:t>sponse</w:t>
    </w:r>
    <w:r>
      <w:t>s to RFP Queries</w:t>
    </w:r>
    <w:r>
      <w:ptab w:relativeTo="margin" w:alignment="center" w:leader="none"/>
    </w:r>
    <w:r w:rsidR="0079446A">
      <w:t>MRDCL</w:t>
    </w:r>
    <w:r>
      <w:ptab w:relativeTo="margin" w:alignment="right" w:leader="none"/>
    </w:r>
    <w:r w:rsidR="0079446A">
      <w:t>2</w:t>
    </w:r>
    <w:r w:rsidR="00B06905">
      <w:t>1</w:t>
    </w:r>
    <w:r w:rsidR="0079446A">
      <w:t>.03.2024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4C21"/>
    <w:multiLevelType w:val="multilevel"/>
    <w:tmpl w:val="4C58409C"/>
    <w:lvl w:ilvl="0">
      <w:start w:val="1"/>
      <w:numFmt w:val="decimal"/>
      <w:pStyle w:val="Heading1"/>
      <w:lvlText w:val="%1"/>
      <w:lvlJc w:val="left"/>
      <w:pPr>
        <w:ind w:left="432" w:hanging="432"/>
      </w:pPr>
      <w:rPr>
        <w:rFonts w:hint="default"/>
      </w:rPr>
    </w:lvl>
    <w:lvl w:ilvl="1">
      <w:start w:val="1"/>
      <w:numFmt w:val="decimal"/>
      <w:pStyle w:val="Heading2"/>
      <w:lvlText w:val="8.%2"/>
      <w:lvlJc w:val="left"/>
      <w:pPr>
        <w:ind w:left="576" w:hanging="576"/>
      </w:pPr>
      <w:rPr>
        <w:rFonts w:hint="default"/>
      </w:rPr>
    </w:lvl>
    <w:lvl w:ilvl="2">
      <w:start w:val="1"/>
      <w:numFmt w:val="decimal"/>
      <w:pStyle w:val="Heading3"/>
      <w:lvlText w:val="8.%2.%3"/>
      <w:lvlJc w:val="left"/>
      <w:pPr>
        <w:ind w:left="720" w:hanging="720"/>
      </w:pPr>
      <w:rPr>
        <w:rFonts w:hint="default"/>
      </w:rPr>
    </w:lvl>
    <w:lvl w:ilvl="3">
      <w:start w:val="1"/>
      <w:numFmt w:val="decimal"/>
      <w:pStyle w:val="Heading4"/>
      <w:lvlText w:val="8.%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F0E4E7D"/>
    <w:multiLevelType w:val="hybridMultilevel"/>
    <w:tmpl w:val="AE103CFC"/>
    <w:lvl w:ilvl="0" w:tplc="0394A746">
      <w:start w:val="1"/>
      <w:numFmt w:val="upperRoman"/>
      <w:lvlText w:val="%1."/>
      <w:lvlJc w:val="left"/>
      <w:pPr>
        <w:ind w:left="660" w:hanging="215"/>
      </w:pPr>
      <w:rPr>
        <w:rFonts w:ascii="Georgia" w:eastAsia="Georgia" w:hAnsi="Georgia" w:cs="Georgia" w:hint="default"/>
        <w:spacing w:val="-1"/>
        <w:w w:val="100"/>
        <w:sz w:val="22"/>
        <w:szCs w:val="22"/>
        <w:lang w:val="en-US" w:eastAsia="en-US" w:bidi="ar-SA"/>
      </w:rPr>
    </w:lvl>
    <w:lvl w:ilvl="1" w:tplc="A37EB8AC">
      <w:numFmt w:val="bullet"/>
      <w:lvlText w:val="•"/>
      <w:lvlJc w:val="left"/>
      <w:pPr>
        <w:ind w:left="1662" w:hanging="215"/>
      </w:pPr>
      <w:rPr>
        <w:rFonts w:hint="default"/>
        <w:lang w:val="en-US" w:eastAsia="en-US" w:bidi="ar-SA"/>
      </w:rPr>
    </w:lvl>
    <w:lvl w:ilvl="2" w:tplc="1E6453CE">
      <w:numFmt w:val="bullet"/>
      <w:lvlText w:val="•"/>
      <w:lvlJc w:val="left"/>
      <w:pPr>
        <w:ind w:left="2664" w:hanging="215"/>
      </w:pPr>
      <w:rPr>
        <w:rFonts w:hint="default"/>
        <w:lang w:val="en-US" w:eastAsia="en-US" w:bidi="ar-SA"/>
      </w:rPr>
    </w:lvl>
    <w:lvl w:ilvl="3" w:tplc="6FAC9372">
      <w:numFmt w:val="bullet"/>
      <w:lvlText w:val="•"/>
      <w:lvlJc w:val="left"/>
      <w:pPr>
        <w:ind w:left="3666" w:hanging="215"/>
      </w:pPr>
      <w:rPr>
        <w:rFonts w:hint="default"/>
        <w:lang w:val="en-US" w:eastAsia="en-US" w:bidi="ar-SA"/>
      </w:rPr>
    </w:lvl>
    <w:lvl w:ilvl="4" w:tplc="0C4C1066">
      <w:numFmt w:val="bullet"/>
      <w:lvlText w:val="•"/>
      <w:lvlJc w:val="left"/>
      <w:pPr>
        <w:ind w:left="4668" w:hanging="215"/>
      </w:pPr>
      <w:rPr>
        <w:rFonts w:hint="default"/>
        <w:lang w:val="en-US" w:eastAsia="en-US" w:bidi="ar-SA"/>
      </w:rPr>
    </w:lvl>
    <w:lvl w:ilvl="5" w:tplc="6248CE9E">
      <w:numFmt w:val="bullet"/>
      <w:lvlText w:val="•"/>
      <w:lvlJc w:val="left"/>
      <w:pPr>
        <w:ind w:left="5670" w:hanging="215"/>
      </w:pPr>
      <w:rPr>
        <w:rFonts w:hint="default"/>
        <w:lang w:val="en-US" w:eastAsia="en-US" w:bidi="ar-SA"/>
      </w:rPr>
    </w:lvl>
    <w:lvl w:ilvl="6" w:tplc="1F06A8CC">
      <w:numFmt w:val="bullet"/>
      <w:lvlText w:val="•"/>
      <w:lvlJc w:val="left"/>
      <w:pPr>
        <w:ind w:left="6672" w:hanging="215"/>
      </w:pPr>
      <w:rPr>
        <w:rFonts w:hint="default"/>
        <w:lang w:val="en-US" w:eastAsia="en-US" w:bidi="ar-SA"/>
      </w:rPr>
    </w:lvl>
    <w:lvl w:ilvl="7" w:tplc="4532E148">
      <w:numFmt w:val="bullet"/>
      <w:lvlText w:val="•"/>
      <w:lvlJc w:val="left"/>
      <w:pPr>
        <w:ind w:left="7674" w:hanging="215"/>
      </w:pPr>
      <w:rPr>
        <w:rFonts w:hint="default"/>
        <w:lang w:val="en-US" w:eastAsia="en-US" w:bidi="ar-SA"/>
      </w:rPr>
    </w:lvl>
    <w:lvl w:ilvl="8" w:tplc="3474905C">
      <w:numFmt w:val="bullet"/>
      <w:lvlText w:val="•"/>
      <w:lvlJc w:val="left"/>
      <w:pPr>
        <w:ind w:left="8676" w:hanging="215"/>
      </w:pPr>
      <w:rPr>
        <w:rFonts w:hint="default"/>
        <w:lang w:val="en-US" w:eastAsia="en-US" w:bidi="ar-SA"/>
      </w:rPr>
    </w:lvl>
  </w:abstractNum>
  <w:abstractNum w:abstractNumId="2" w15:restartNumberingAfterBreak="0">
    <w:nsid w:val="45EA5976"/>
    <w:multiLevelType w:val="hybridMultilevel"/>
    <w:tmpl w:val="9AFE7FBC"/>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7B111CF6"/>
    <w:multiLevelType w:val="hybridMultilevel"/>
    <w:tmpl w:val="0E1A45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58431869">
    <w:abstractNumId w:val="3"/>
  </w:num>
  <w:num w:numId="2" w16cid:durableId="1716274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630903">
    <w:abstractNumId w:val="0"/>
  </w:num>
  <w:num w:numId="4" w16cid:durableId="1461920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23"/>
    <w:rsid w:val="000126CF"/>
    <w:rsid w:val="000949EC"/>
    <w:rsid w:val="000B299E"/>
    <w:rsid w:val="000D1AE1"/>
    <w:rsid w:val="000E0CCF"/>
    <w:rsid w:val="00122262"/>
    <w:rsid w:val="00184844"/>
    <w:rsid w:val="001A1D2A"/>
    <w:rsid w:val="001A589E"/>
    <w:rsid w:val="001E24B7"/>
    <w:rsid w:val="001E777D"/>
    <w:rsid w:val="00203C93"/>
    <w:rsid w:val="002231E6"/>
    <w:rsid w:val="002350AA"/>
    <w:rsid w:val="00240A7C"/>
    <w:rsid w:val="00256C23"/>
    <w:rsid w:val="0026087F"/>
    <w:rsid w:val="002649C0"/>
    <w:rsid w:val="002945B1"/>
    <w:rsid w:val="002A16F0"/>
    <w:rsid w:val="002D5A4D"/>
    <w:rsid w:val="003014B5"/>
    <w:rsid w:val="003042F6"/>
    <w:rsid w:val="00304505"/>
    <w:rsid w:val="00305125"/>
    <w:rsid w:val="00327CF4"/>
    <w:rsid w:val="00335C66"/>
    <w:rsid w:val="00337D7D"/>
    <w:rsid w:val="00352F46"/>
    <w:rsid w:val="00381EE7"/>
    <w:rsid w:val="003A3C83"/>
    <w:rsid w:val="003D38BB"/>
    <w:rsid w:val="003D4286"/>
    <w:rsid w:val="003F3708"/>
    <w:rsid w:val="0049319C"/>
    <w:rsid w:val="004D0A26"/>
    <w:rsid w:val="004E6B46"/>
    <w:rsid w:val="00546CA5"/>
    <w:rsid w:val="00570116"/>
    <w:rsid w:val="00586BC8"/>
    <w:rsid w:val="00587523"/>
    <w:rsid w:val="00587616"/>
    <w:rsid w:val="00594983"/>
    <w:rsid w:val="005977B0"/>
    <w:rsid w:val="005D413E"/>
    <w:rsid w:val="005D4CBA"/>
    <w:rsid w:val="00607CC0"/>
    <w:rsid w:val="006A057E"/>
    <w:rsid w:val="006B1392"/>
    <w:rsid w:val="006B1DC6"/>
    <w:rsid w:val="006D79E1"/>
    <w:rsid w:val="006F33BE"/>
    <w:rsid w:val="007246D4"/>
    <w:rsid w:val="00774779"/>
    <w:rsid w:val="007867F6"/>
    <w:rsid w:val="00791C53"/>
    <w:rsid w:val="0079446A"/>
    <w:rsid w:val="007B71B0"/>
    <w:rsid w:val="007E3563"/>
    <w:rsid w:val="00812598"/>
    <w:rsid w:val="00831C2B"/>
    <w:rsid w:val="00833C03"/>
    <w:rsid w:val="0086053E"/>
    <w:rsid w:val="0086084C"/>
    <w:rsid w:val="0087563D"/>
    <w:rsid w:val="00892EE6"/>
    <w:rsid w:val="008B5535"/>
    <w:rsid w:val="008F1FE8"/>
    <w:rsid w:val="00962EB5"/>
    <w:rsid w:val="009D0B76"/>
    <w:rsid w:val="00A16FC5"/>
    <w:rsid w:val="00A30E1B"/>
    <w:rsid w:val="00A3445E"/>
    <w:rsid w:val="00A35D85"/>
    <w:rsid w:val="00AA5E79"/>
    <w:rsid w:val="00AF5E4B"/>
    <w:rsid w:val="00B0063D"/>
    <w:rsid w:val="00B06905"/>
    <w:rsid w:val="00B227AE"/>
    <w:rsid w:val="00B24542"/>
    <w:rsid w:val="00B41B6A"/>
    <w:rsid w:val="00B93C76"/>
    <w:rsid w:val="00C206F2"/>
    <w:rsid w:val="00C624B6"/>
    <w:rsid w:val="00C63097"/>
    <w:rsid w:val="00C73D0C"/>
    <w:rsid w:val="00C938FA"/>
    <w:rsid w:val="00C97FAA"/>
    <w:rsid w:val="00CE7BE3"/>
    <w:rsid w:val="00CF0B1A"/>
    <w:rsid w:val="00CF29FE"/>
    <w:rsid w:val="00D02554"/>
    <w:rsid w:val="00D25D61"/>
    <w:rsid w:val="00D45855"/>
    <w:rsid w:val="00D6551E"/>
    <w:rsid w:val="00D825A2"/>
    <w:rsid w:val="00DB7F78"/>
    <w:rsid w:val="00DC0523"/>
    <w:rsid w:val="00DF6D70"/>
    <w:rsid w:val="00E06AC4"/>
    <w:rsid w:val="00E3780E"/>
    <w:rsid w:val="00E8513E"/>
    <w:rsid w:val="00E902F7"/>
    <w:rsid w:val="00EB1801"/>
    <w:rsid w:val="00EE1A3D"/>
    <w:rsid w:val="00F01484"/>
    <w:rsid w:val="00F565C1"/>
    <w:rsid w:val="00F61896"/>
    <w:rsid w:val="00F81BC0"/>
    <w:rsid w:val="00FD34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EA7C5"/>
  <w15:chartTrackingRefBased/>
  <w15:docId w15:val="{D7F5B78E-4F1E-4742-8A1E-113090FA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D0C"/>
    <w:pPr>
      <w:keepNext/>
      <w:keepLines/>
      <w:numPr>
        <w:numId w:val="3"/>
      </w:numPr>
      <w:spacing w:before="240" w:after="0"/>
      <w:jc w:val="center"/>
      <w:outlineLvl w:val="0"/>
    </w:pPr>
    <w:rPr>
      <w:rFonts w:ascii="Arial" w:eastAsiaTheme="majorEastAsia" w:hAnsi="Arial" w:cstheme="majorBidi"/>
      <w:b/>
      <w:kern w:val="0"/>
      <w:sz w:val="28"/>
      <w:szCs w:val="32"/>
      <w14:ligatures w14:val="none"/>
    </w:rPr>
  </w:style>
  <w:style w:type="paragraph" w:styleId="Heading2">
    <w:name w:val="heading 2"/>
    <w:basedOn w:val="Normal"/>
    <w:next w:val="Normal"/>
    <w:link w:val="Heading2Char"/>
    <w:uiPriority w:val="9"/>
    <w:unhideWhenUsed/>
    <w:qFormat/>
    <w:rsid w:val="00C73D0C"/>
    <w:pPr>
      <w:keepNext/>
      <w:keepLines/>
      <w:numPr>
        <w:ilvl w:val="1"/>
        <w:numId w:val="3"/>
      </w:numPr>
      <w:spacing w:before="40" w:after="0"/>
      <w:outlineLvl w:val="1"/>
    </w:pPr>
    <w:rPr>
      <w:rFonts w:ascii="Arial" w:eastAsiaTheme="majorEastAsia" w:hAnsi="Arial" w:cstheme="majorBidi"/>
      <w:b/>
      <w:kern w:val="0"/>
      <w:sz w:val="24"/>
      <w:szCs w:val="26"/>
      <w14:ligatures w14:val="none"/>
    </w:rPr>
  </w:style>
  <w:style w:type="paragraph" w:styleId="Heading3">
    <w:name w:val="heading 3"/>
    <w:basedOn w:val="Normal"/>
    <w:next w:val="Normal"/>
    <w:link w:val="Heading3Char"/>
    <w:uiPriority w:val="9"/>
    <w:unhideWhenUsed/>
    <w:qFormat/>
    <w:rsid w:val="00C73D0C"/>
    <w:pPr>
      <w:keepNext/>
      <w:keepLines/>
      <w:numPr>
        <w:ilvl w:val="2"/>
        <w:numId w:val="3"/>
      </w:numPr>
      <w:spacing w:before="40" w:after="0"/>
      <w:outlineLvl w:val="2"/>
    </w:pPr>
    <w:rPr>
      <w:rFonts w:ascii="Arial" w:eastAsiaTheme="majorEastAsia" w:hAnsi="Arial" w:cstheme="majorBidi"/>
      <w:b/>
      <w:color w:val="7F7F7F" w:themeColor="text1" w:themeTint="80"/>
      <w:kern w:val="0"/>
      <w:sz w:val="24"/>
      <w:szCs w:val="24"/>
      <w14:ligatures w14:val="none"/>
    </w:rPr>
  </w:style>
  <w:style w:type="paragraph" w:styleId="Heading4">
    <w:name w:val="heading 4"/>
    <w:basedOn w:val="Normal"/>
    <w:next w:val="Normal"/>
    <w:link w:val="Heading4Char"/>
    <w:uiPriority w:val="9"/>
    <w:unhideWhenUsed/>
    <w:qFormat/>
    <w:rsid w:val="00C73D0C"/>
    <w:pPr>
      <w:keepNext/>
      <w:keepLines/>
      <w:numPr>
        <w:ilvl w:val="3"/>
        <w:numId w:val="3"/>
      </w:numPr>
      <w:spacing w:before="40" w:after="0"/>
      <w:outlineLvl w:val="3"/>
    </w:pPr>
    <w:rPr>
      <w:rFonts w:ascii="Arial" w:eastAsiaTheme="majorEastAsia" w:hAnsi="Arial" w:cstheme="majorBidi"/>
      <w:iCs/>
      <w:kern w:val="0"/>
      <w:sz w:val="24"/>
      <w14:ligatures w14:val="none"/>
    </w:rPr>
  </w:style>
  <w:style w:type="paragraph" w:styleId="Heading5">
    <w:name w:val="heading 5"/>
    <w:basedOn w:val="Normal"/>
    <w:next w:val="Normal"/>
    <w:link w:val="Heading5Char"/>
    <w:uiPriority w:val="9"/>
    <w:unhideWhenUsed/>
    <w:qFormat/>
    <w:rsid w:val="00C73D0C"/>
    <w:pPr>
      <w:keepNext/>
      <w:keepLines/>
      <w:numPr>
        <w:ilvl w:val="4"/>
        <w:numId w:val="3"/>
      </w:numPr>
      <w:spacing w:before="40" w:after="0"/>
      <w:outlineLvl w:val="4"/>
    </w:pPr>
    <w:rPr>
      <w:rFonts w:asciiTheme="majorHAnsi" w:eastAsiaTheme="majorEastAsia" w:hAnsiTheme="majorHAnsi" w:cstheme="majorBidi"/>
      <w:color w:val="2F5496" w:themeColor="accent1" w:themeShade="BF"/>
      <w:kern w:val="0"/>
      <w:sz w:val="24"/>
      <w14:ligatures w14:val="none"/>
    </w:rPr>
  </w:style>
  <w:style w:type="paragraph" w:styleId="Heading6">
    <w:name w:val="heading 6"/>
    <w:basedOn w:val="Normal"/>
    <w:next w:val="Normal"/>
    <w:link w:val="Heading6Char"/>
    <w:uiPriority w:val="9"/>
    <w:semiHidden/>
    <w:unhideWhenUsed/>
    <w:qFormat/>
    <w:rsid w:val="00C73D0C"/>
    <w:pPr>
      <w:keepNext/>
      <w:keepLines/>
      <w:numPr>
        <w:ilvl w:val="5"/>
        <w:numId w:val="3"/>
      </w:numPr>
      <w:spacing w:before="40" w:after="0"/>
      <w:outlineLvl w:val="5"/>
    </w:pPr>
    <w:rPr>
      <w:rFonts w:asciiTheme="majorHAnsi" w:eastAsiaTheme="majorEastAsia" w:hAnsiTheme="majorHAnsi" w:cstheme="majorBidi"/>
      <w:color w:val="1F3763" w:themeColor="accent1" w:themeShade="7F"/>
      <w:kern w:val="0"/>
      <w:sz w:val="24"/>
      <w14:ligatures w14:val="none"/>
    </w:rPr>
  </w:style>
  <w:style w:type="paragraph" w:styleId="Heading7">
    <w:name w:val="heading 7"/>
    <w:basedOn w:val="Normal"/>
    <w:next w:val="Normal"/>
    <w:link w:val="Heading7Char"/>
    <w:uiPriority w:val="9"/>
    <w:semiHidden/>
    <w:unhideWhenUsed/>
    <w:qFormat/>
    <w:rsid w:val="00C73D0C"/>
    <w:pPr>
      <w:keepNext/>
      <w:keepLines/>
      <w:numPr>
        <w:ilvl w:val="6"/>
        <w:numId w:val="3"/>
      </w:numPr>
      <w:spacing w:before="40" w:after="0"/>
      <w:outlineLvl w:val="6"/>
    </w:pPr>
    <w:rPr>
      <w:rFonts w:asciiTheme="majorHAnsi" w:eastAsiaTheme="majorEastAsia" w:hAnsiTheme="majorHAnsi" w:cstheme="majorBidi"/>
      <w:i/>
      <w:iCs/>
      <w:color w:val="1F3763" w:themeColor="accent1" w:themeShade="7F"/>
      <w:kern w:val="0"/>
      <w:sz w:val="24"/>
      <w14:ligatures w14:val="none"/>
    </w:rPr>
  </w:style>
  <w:style w:type="paragraph" w:styleId="Heading8">
    <w:name w:val="heading 8"/>
    <w:basedOn w:val="Normal"/>
    <w:next w:val="Normal"/>
    <w:link w:val="Heading8Char"/>
    <w:uiPriority w:val="9"/>
    <w:semiHidden/>
    <w:unhideWhenUsed/>
    <w:qFormat/>
    <w:rsid w:val="00C73D0C"/>
    <w:pPr>
      <w:keepNext/>
      <w:keepLines/>
      <w:numPr>
        <w:ilvl w:val="7"/>
        <w:numId w:val="3"/>
      </w:numPr>
      <w:spacing w:before="40" w:after="0"/>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C73D0C"/>
    <w:pPr>
      <w:keepNext/>
      <w:keepLines/>
      <w:numPr>
        <w:ilvl w:val="8"/>
        <w:numId w:val="3"/>
      </w:numPr>
      <w:spacing w:before="40" w:after="0"/>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2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
    <w:basedOn w:val="Normal"/>
    <w:link w:val="ListParagraphChar"/>
    <w:qFormat/>
    <w:rsid w:val="00122262"/>
    <w:pPr>
      <w:ind w:left="720"/>
      <w:contextualSpacing/>
    </w:pPr>
  </w:style>
  <w:style w:type="paragraph" w:customStyle="1" w:styleId="TableParagraph">
    <w:name w:val="Table Paragraph"/>
    <w:basedOn w:val="Normal"/>
    <w:uiPriority w:val="1"/>
    <w:qFormat/>
    <w:rsid w:val="00A35D85"/>
    <w:pPr>
      <w:widowControl w:val="0"/>
      <w:autoSpaceDE w:val="0"/>
      <w:autoSpaceDN w:val="0"/>
      <w:spacing w:after="0" w:line="240" w:lineRule="auto"/>
    </w:pPr>
    <w:rPr>
      <w:rFonts w:ascii="Arial" w:eastAsia="Arial" w:hAnsi="Arial" w:cs="Arial"/>
      <w:kern w:val="0"/>
      <w:lang w:val="en-US"/>
      <w14:ligatures w14:val="none"/>
    </w:rPr>
  </w:style>
  <w:style w:type="character" w:customStyle="1" w:styleId="ListParagraphChar">
    <w:name w:val="List Paragraph Char"/>
    <w:aliases w:val="List Paragraph1 Char"/>
    <w:link w:val="ListParagraph"/>
    <w:locked/>
    <w:rsid w:val="000D1AE1"/>
  </w:style>
  <w:style w:type="character" w:customStyle="1" w:styleId="Heading1Char">
    <w:name w:val="Heading 1 Char"/>
    <w:basedOn w:val="DefaultParagraphFont"/>
    <w:link w:val="Heading1"/>
    <w:uiPriority w:val="9"/>
    <w:rsid w:val="00C73D0C"/>
    <w:rPr>
      <w:rFonts w:ascii="Arial" w:eastAsiaTheme="majorEastAsia" w:hAnsi="Arial" w:cstheme="majorBidi"/>
      <w:b/>
      <w:kern w:val="0"/>
      <w:sz w:val="28"/>
      <w:szCs w:val="32"/>
      <w14:ligatures w14:val="none"/>
    </w:rPr>
  </w:style>
  <w:style w:type="character" w:customStyle="1" w:styleId="Heading2Char">
    <w:name w:val="Heading 2 Char"/>
    <w:basedOn w:val="DefaultParagraphFont"/>
    <w:link w:val="Heading2"/>
    <w:uiPriority w:val="9"/>
    <w:rsid w:val="00C73D0C"/>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uiPriority w:val="9"/>
    <w:rsid w:val="00C73D0C"/>
    <w:rPr>
      <w:rFonts w:ascii="Arial" w:eastAsiaTheme="majorEastAsia" w:hAnsi="Arial" w:cstheme="majorBidi"/>
      <w:b/>
      <w:color w:val="7F7F7F" w:themeColor="text1" w:themeTint="80"/>
      <w:kern w:val="0"/>
      <w:sz w:val="24"/>
      <w:szCs w:val="24"/>
      <w14:ligatures w14:val="none"/>
    </w:rPr>
  </w:style>
  <w:style w:type="character" w:customStyle="1" w:styleId="Heading4Char">
    <w:name w:val="Heading 4 Char"/>
    <w:basedOn w:val="DefaultParagraphFont"/>
    <w:link w:val="Heading4"/>
    <w:uiPriority w:val="9"/>
    <w:rsid w:val="00C73D0C"/>
    <w:rPr>
      <w:rFonts w:ascii="Arial" w:eastAsiaTheme="majorEastAsia" w:hAnsi="Arial" w:cstheme="majorBidi"/>
      <w:iCs/>
      <w:kern w:val="0"/>
      <w:sz w:val="24"/>
      <w14:ligatures w14:val="none"/>
    </w:rPr>
  </w:style>
  <w:style w:type="character" w:customStyle="1" w:styleId="Heading5Char">
    <w:name w:val="Heading 5 Char"/>
    <w:basedOn w:val="DefaultParagraphFont"/>
    <w:link w:val="Heading5"/>
    <w:uiPriority w:val="9"/>
    <w:rsid w:val="00C73D0C"/>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C73D0C"/>
    <w:rPr>
      <w:rFonts w:asciiTheme="majorHAnsi" w:eastAsiaTheme="majorEastAsia" w:hAnsiTheme="majorHAnsi" w:cstheme="majorBidi"/>
      <w:color w:val="1F3763" w:themeColor="accent1" w:themeShade="7F"/>
      <w:kern w:val="0"/>
      <w:sz w:val="24"/>
      <w14:ligatures w14:val="none"/>
    </w:rPr>
  </w:style>
  <w:style w:type="character" w:customStyle="1" w:styleId="Heading7Char">
    <w:name w:val="Heading 7 Char"/>
    <w:basedOn w:val="DefaultParagraphFont"/>
    <w:link w:val="Heading7"/>
    <w:uiPriority w:val="9"/>
    <w:semiHidden/>
    <w:rsid w:val="00C73D0C"/>
    <w:rPr>
      <w:rFonts w:asciiTheme="majorHAnsi" w:eastAsiaTheme="majorEastAsia" w:hAnsiTheme="majorHAnsi" w:cstheme="majorBidi"/>
      <w: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C73D0C"/>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C73D0C"/>
    <w:rPr>
      <w:rFonts w:asciiTheme="majorHAnsi" w:eastAsiaTheme="majorEastAsia" w:hAnsiTheme="majorHAnsi" w:cstheme="majorBidi"/>
      <w:i/>
      <w:iCs/>
      <w:color w:val="272727" w:themeColor="text1" w:themeTint="D8"/>
      <w:kern w:val="0"/>
      <w:sz w:val="21"/>
      <w:szCs w:val="21"/>
      <w14:ligatures w14:val="none"/>
    </w:rPr>
  </w:style>
  <w:style w:type="paragraph" w:styleId="BodyText">
    <w:name w:val="Body Text"/>
    <w:basedOn w:val="Normal"/>
    <w:link w:val="BodyTextChar"/>
    <w:uiPriority w:val="99"/>
    <w:qFormat/>
    <w:rsid w:val="00C73D0C"/>
    <w:pPr>
      <w:widowControl w:val="0"/>
      <w:autoSpaceDE w:val="0"/>
      <w:autoSpaceDN w:val="0"/>
      <w:spacing w:after="0" w:line="240" w:lineRule="auto"/>
    </w:pPr>
    <w:rPr>
      <w:rFonts w:ascii="Arial" w:eastAsia="Arial" w:hAnsi="Arial" w:cs="Arial"/>
      <w:kern w:val="0"/>
      <w:sz w:val="24"/>
      <w:lang w:val="en-US"/>
      <w14:ligatures w14:val="none"/>
    </w:rPr>
  </w:style>
  <w:style w:type="character" w:customStyle="1" w:styleId="BodyTextChar">
    <w:name w:val="Body Text Char"/>
    <w:basedOn w:val="DefaultParagraphFont"/>
    <w:link w:val="BodyText"/>
    <w:uiPriority w:val="99"/>
    <w:rsid w:val="00C73D0C"/>
    <w:rPr>
      <w:rFonts w:ascii="Arial" w:eastAsia="Arial" w:hAnsi="Arial" w:cs="Arial"/>
      <w:kern w:val="0"/>
      <w:sz w:val="24"/>
      <w:lang w:val="en-US"/>
      <w14:ligatures w14:val="none"/>
    </w:rPr>
  </w:style>
  <w:style w:type="paragraph" w:styleId="Header">
    <w:name w:val="header"/>
    <w:basedOn w:val="Normal"/>
    <w:link w:val="HeaderChar"/>
    <w:uiPriority w:val="99"/>
    <w:unhideWhenUsed/>
    <w:rsid w:val="00D02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554"/>
  </w:style>
  <w:style w:type="paragraph" w:styleId="Footer">
    <w:name w:val="footer"/>
    <w:basedOn w:val="Normal"/>
    <w:link w:val="FooterChar"/>
    <w:uiPriority w:val="99"/>
    <w:unhideWhenUsed/>
    <w:rsid w:val="00D02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439556">
      <w:bodyDiv w:val="1"/>
      <w:marLeft w:val="0"/>
      <w:marRight w:val="0"/>
      <w:marTop w:val="0"/>
      <w:marBottom w:val="0"/>
      <w:divBdr>
        <w:top w:val="none" w:sz="0" w:space="0" w:color="auto"/>
        <w:left w:val="none" w:sz="0" w:space="0" w:color="auto"/>
        <w:bottom w:val="none" w:sz="0" w:space="0" w:color="auto"/>
        <w:right w:val="none" w:sz="0" w:space="0" w:color="auto"/>
      </w:divBdr>
    </w:div>
    <w:div w:id="20292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57610-7FE0-4649-BC72-8AD1C187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4360</Words>
  <Characters>24857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 river</dc:creator>
  <cp:keywords/>
  <dc:description/>
  <cp:lastModifiedBy>musi river</cp:lastModifiedBy>
  <cp:revision>4</cp:revision>
  <dcterms:created xsi:type="dcterms:W3CDTF">2024-03-20T23:33:00Z</dcterms:created>
  <dcterms:modified xsi:type="dcterms:W3CDTF">2024-03-21T09:11:00Z</dcterms:modified>
</cp:coreProperties>
</file>